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6E73" w:rsidRPr="00375551" w:rsidRDefault="00375551" w:rsidP="00375551">
      <w:pPr>
        <w:jc w:val="center"/>
        <w:rPr>
          <w:rFonts w:ascii="黑体" w:eastAsia="黑体" w:hAnsi="黑体"/>
          <w:sz w:val="32"/>
          <w:szCs w:val="32"/>
        </w:rPr>
      </w:pPr>
      <w:r w:rsidRPr="00375551">
        <w:rPr>
          <w:rFonts w:ascii="黑体" w:eastAsia="黑体" w:hAnsi="黑体" w:hint="eastAsia"/>
          <w:sz w:val="32"/>
          <w:szCs w:val="32"/>
        </w:rPr>
        <w:t>导</w:t>
      </w:r>
      <w:r w:rsidRPr="00375551">
        <w:rPr>
          <w:rFonts w:ascii="黑体" w:eastAsia="黑体" w:hAnsi="黑体"/>
          <w:sz w:val="32"/>
          <w:szCs w:val="32"/>
        </w:rPr>
        <w:t>论</w:t>
      </w:r>
      <w:proofErr w:type="gramStart"/>
      <w:r w:rsidRPr="00375551">
        <w:rPr>
          <w:rFonts w:ascii="黑体" w:eastAsia="黑体" w:hAnsi="黑体"/>
          <w:sz w:val="32"/>
          <w:szCs w:val="32"/>
        </w:rPr>
        <w:t>课</w:t>
      </w:r>
      <w:r>
        <w:rPr>
          <w:rFonts w:ascii="黑体" w:eastAsia="黑体" w:hAnsi="黑体" w:hint="eastAsia"/>
          <w:sz w:val="32"/>
          <w:szCs w:val="32"/>
        </w:rPr>
        <w:t>报告</w:t>
      </w:r>
      <w:proofErr w:type="gramEnd"/>
      <w:r w:rsidRPr="00375551">
        <w:rPr>
          <w:rFonts w:ascii="黑体" w:eastAsia="黑体" w:hAnsi="黑体" w:hint="eastAsia"/>
          <w:sz w:val="32"/>
          <w:szCs w:val="32"/>
        </w:rPr>
        <w:t>与</w:t>
      </w:r>
      <w:r w:rsidRPr="00375551">
        <w:rPr>
          <w:rFonts w:ascii="黑体" w:eastAsia="黑体" w:hAnsi="黑体"/>
          <w:sz w:val="32"/>
          <w:szCs w:val="32"/>
        </w:rPr>
        <w:t>评分说明</w:t>
      </w:r>
    </w:p>
    <w:p w:rsidR="00375551" w:rsidRPr="00375551" w:rsidRDefault="00375551">
      <w:pPr>
        <w:rPr>
          <w:rFonts w:ascii="黑体" w:eastAsia="黑体" w:hAnsi="黑体"/>
          <w:sz w:val="28"/>
          <w:szCs w:val="28"/>
        </w:rPr>
      </w:pPr>
      <w:r>
        <w:rPr>
          <w:rFonts w:ascii="黑体" w:eastAsia="黑体" w:hAnsi="黑体" w:hint="eastAsia"/>
          <w:sz w:val="28"/>
          <w:szCs w:val="28"/>
        </w:rPr>
        <w:t>一</w:t>
      </w:r>
      <w:r>
        <w:rPr>
          <w:rFonts w:ascii="黑体" w:eastAsia="黑体" w:hAnsi="黑体"/>
          <w:sz w:val="28"/>
          <w:szCs w:val="28"/>
        </w:rPr>
        <w:t>、</w:t>
      </w:r>
      <w:r w:rsidRPr="00375551">
        <w:rPr>
          <w:rFonts w:ascii="黑体" w:eastAsia="黑体" w:hAnsi="黑体" w:hint="eastAsia"/>
          <w:sz w:val="28"/>
          <w:szCs w:val="28"/>
        </w:rPr>
        <w:t>题目</w:t>
      </w:r>
    </w:p>
    <w:p w:rsidR="00375551" w:rsidRDefault="00375551"/>
    <w:p w:rsidR="00375551" w:rsidRPr="00375551" w:rsidRDefault="00375551" w:rsidP="00375551">
      <w:pPr>
        <w:rPr>
          <w:sz w:val="28"/>
          <w:szCs w:val="28"/>
        </w:rPr>
      </w:pPr>
      <w:r w:rsidRPr="00375551">
        <w:rPr>
          <w:rFonts w:hint="eastAsia"/>
          <w:sz w:val="28"/>
          <w:szCs w:val="28"/>
        </w:rPr>
        <w:t xml:space="preserve">1. </w:t>
      </w:r>
      <w:r w:rsidRPr="00375551">
        <w:rPr>
          <w:rFonts w:hint="eastAsia"/>
          <w:sz w:val="28"/>
          <w:szCs w:val="28"/>
        </w:rPr>
        <w:t>计算机网络领域，你最感兴趣的</w:t>
      </w:r>
      <w:r w:rsidR="00550483">
        <w:rPr>
          <w:sz w:val="28"/>
          <w:szCs w:val="28"/>
        </w:rPr>
        <w:t>1</w:t>
      </w:r>
      <w:r w:rsidRPr="00375551">
        <w:rPr>
          <w:rFonts w:hint="eastAsia"/>
          <w:sz w:val="28"/>
          <w:szCs w:val="28"/>
        </w:rPr>
        <w:t>个问题？（如物联网、云计算、自组织网络、流量控制、信息安全、隐私等等）列举该问题的由来，可能的解决办法，应用前景等等。</w:t>
      </w:r>
    </w:p>
    <w:p w:rsidR="00375551" w:rsidRPr="00375551" w:rsidRDefault="00375551" w:rsidP="00375551">
      <w:pPr>
        <w:rPr>
          <w:sz w:val="28"/>
          <w:szCs w:val="28"/>
        </w:rPr>
      </w:pPr>
      <w:r w:rsidRPr="00375551">
        <w:rPr>
          <w:rFonts w:hint="eastAsia"/>
          <w:sz w:val="28"/>
          <w:szCs w:val="28"/>
        </w:rPr>
        <w:t xml:space="preserve">2. </w:t>
      </w:r>
      <w:r w:rsidRPr="00375551">
        <w:rPr>
          <w:rFonts w:hint="eastAsia"/>
          <w:sz w:val="28"/>
          <w:szCs w:val="28"/>
        </w:rPr>
        <w:t>计算机网络领域，你最感兴趣的企业家或科学家是谁</w:t>
      </w:r>
      <w:r w:rsidR="00550483">
        <w:rPr>
          <w:rFonts w:hint="eastAsia"/>
          <w:sz w:val="28"/>
          <w:szCs w:val="28"/>
        </w:rPr>
        <w:t>？为其列一个传记</w:t>
      </w:r>
      <w:r w:rsidR="00550483">
        <w:rPr>
          <w:rFonts w:hint="eastAsia"/>
          <w:sz w:val="28"/>
          <w:szCs w:val="28"/>
        </w:rPr>
        <w:t>;</w:t>
      </w:r>
      <w:r w:rsidR="00550483">
        <w:rPr>
          <w:rFonts w:hint="eastAsia"/>
          <w:sz w:val="28"/>
          <w:szCs w:val="28"/>
        </w:rPr>
        <w:t>或</w:t>
      </w:r>
      <w:r w:rsidR="00550483">
        <w:rPr>
          <w:sz w:val="28"/>
          <w:szCs w:val="28"/>
        </w:rPr>
        <w:t>者</w:t>
      </w:r>
      <w:r w:rsidR="00550483">
        <w:rPr>
          <w:rFonts w:hint="eastAsia"/>
          <w:sz w:val="28"/>
          <w:szCs w:val="28"/>
        </w:rPr>
        <w:t>选择</w:t>
      </w:r>
      <w:r w:rsidRPr="00375551">
        <w:rPr>
          <w:rFonts w:hint="eastAsia"/>
          <w:sz w:val="28"/>
          <w:szCs w:val="28"/>
        </w:rPr>
        <w:t>当代网络的一个热点事件，谈谈这一事件的启示。</w:t>
      </w:r>
    </w:p>
    <w:p w:rsidR="00375551" w:rsidRPr="00375551" w:rsidRDefault="00550483" w:rsidP="00375551">
      <w:pPr>
        <w:rPr>
          <w:sz w:val="28"/>
          <w:szCs w:val="28"/>
        </w:rPr>
      </w:pPr>
      <w:r>
        <w:rPr>
          <w:sz w:val="28"/>
          <w:szCs w:val="28"/>
        </w:rPr>
        <w:t>3</w:t>
      </w:r>
      <w:r w:rsidR="00375551" w:rsidRPr="00375551">
        <w:rPr>
          <w:rFonts w:hint="eastAsia"/>
          <w:sz w:val="28"/>
          <w:szCs w:val="28"/>
        </w:rPr>
        <w:t>.</w:t>
      </w:r>
      <w:r w:rsidR="00375551" w:rsidRPr="00375551">
        <w:rPr>
          <w:rFonts w:hint="eastAsia"/>
          <w:sz w:val="28"/>
          <w:szCs w:val="28"/>
        </w:rPr>
        <w:t>列举计算机网络领域全世界最好的十个期刊、十个最好的会议、十个最牛的科学家或企业家和十个最好的学校。</w:t>
      </w:r>
    </w:p>
    <w:p w:rsidR="00375551" w:rsidRPr="00375551" w:rsidRDefault="00550483" w:rsidP="00375551">
      <w:pPr>
        <w:rPr>
          <w:sz w:val="28"/>
          <w:szCs w:val="28"/>
        </w:rPr>
      </w:pPr>
      <w:r>
        <w:rPr>
          <w:sz w:val="28"/>
          <w:szCs w:val="28"/>
        </w:rPr>
        <w:t>4</w:t>
      </w:r>
      <w:r w:rsidR="00375551" w:rsidRPr="00375551">
        <w:rPr>
          <w:rFonts w:hint="eastAsia"/>
          <w:sz w:val="28"/>
          <w:szCs w:val="28"/>
        </w:rPr>
        <w:t>.</w:t>
      </w:r>
      <w:r w:rsidR="00E926A9">
        <w:rPr>
          <w:rFonts w:hint="eastAsia"/>
          <w:sz w:val="28"/>
          <w:szCs w:val="28"/>
        </w:rPr>
        <w:t>你对你的职业发展、专业期待等方面</w:t>
      </w:r>
      <w:r w:rsidR="00375551" w:rsidRPr="00375551">
        <w:rPr>
          <w:rFonts w:hint="eastAsia"/>
          <w:sz w:val="28"/>
          <w:szCs w:val="28"/>
        </w:rPr>
        <w:t>有何建议？（可选题）</w:t>
      </w:r>
    </w:p>
    <w:p w:rsidR="00375551" w:rsidRPr="00375551" w:rsidRDefault="00375551" w:rsidP="00375551">
      <w:pPr>
        <w:rPr>
          <w:rFonts w:ascii="黑体" w:eastAsia="黑体" w:hAnsi="黑体"/>
          <w:sz w:val="28"/>
          <w:szCs w:val="28"/>
        </w:rPr>
      </w:pPr>
    </w:p>
    <w:p w:rsidR="00375551" w:rsidRDefault="00375551" w:rsidP="00375551">
      <w:r w:rsidRPr="00375551">
        <w:rPr>
          <w:rFonts w:ascii="黑体" w:eastAsia="黑体" w:hAnsi="黑体" w:hint="eastAsia"/>
          <w:sz w:val="28"/>
          <w:szCs w:val="28"/>
        </w:rPr>
        <w:t>二</w:t>
      </w:r>
      <w:r w:rsidRPr="00375551">
        <w:rPr>
          <w:rFonts w:ascii="黑体" w:eastAsia="黑体" w:hAnsi="黑体"/>
          <w:sz w:val="28"/>
          <w:szCs w:val="28"/>
        </w:rPr>
        <w:t>、评分说明</w:t>
      </w:r>
    </w:p>
    <w:p w:rsidR="00375551" w:rsidRDefault="00375551" w:rsidP="00375551"/>
    <w:p w:rsidR="00375551" w:rsidRPr="00375551" w:rsidRDefault="00375551" w:rsidP="00375551">
      <w:pPr>
        <w:rPr>
          <w:sz w:val="28"/>
          <w:szCs w:val="28"/>
        </w:rPr>
      </w:pPr>
      <w:r w:rsidRPr="00375551">
        <w:rPr>
          <w:rFonts w:hint="eastAsia"/>
          <w:sz w:val="28"/>
          <w:szCs w:val="28"/>
        </w:rPr>
        <w:t xml:space="preserve">    1 </w:t>
      </w:r>
      <w:r w:rsidRPr="00375551">
        <w:rPr>
          <w:rFonts w:hint="eastAsia"/>
          <w:sz w:val="28"/>
          <w:szCs w:val="28"/>
        </w:rPr>
        <w:t>平时抽查点名，平时成绩占总评</w:t>
      </w:r>
      <w:r w:rsidRPr="00375551">
        <w:rPr>
          <w:rFonts w:hint="eastAsia"/>
          <w:sz w:val="28"/>
          <w:szCs w:val="28"/>
        </w:rPr>
        <w:t>20%</w:t>
      </w:r>
    </w:p>
    <w:p w:rsidR="00375551" w:rsidRDefault="00375551" w:rsidP="00550483">
      <w:pPr>
        <w:ind w:firstLine="564"/>
        <w:rPr>
          <w:sz w:val="28"/>
          <w:szCs w:val="28"/>
        </w:rPr>
      </w:pPr>
      <w:r w:rsidRPr="00375551">
        <w:rPr>
          <w:rFonts w:hint="eastAsia"/>
          <w:sz w:val="28"/>
          <w:szCs w:val="28"/>
        </w:rPr>
        <w:t xml:space="preserve">2 </w:t>
      </w:r>
      <w:r w:rsidRPr="00375551">
        <w:rPr>
          <w:rFonts w:hint="eastAsia"/>
          <w:sz w:val="28"/>
          <w:szCs w:val="28"/>
        </w:rPr>
        <w:t>报告成绩占</w:t>
      </w:r>
      <w:r w:rsidRPr="00375551">
        <w:rPr>
          <w:rFonts w:hint="eastAsia"/>
          <w:sz w:val="28"/>
          <w:szCs w:val="28"/>
        </w:rPr>
        <w:t>80%</w:t>
      </w:r>
      <w:r>
        <w:rPr>
          <w:sz w:val="28"/>
          <w:szCs w:val="28"/>
        </w:rPr>
        <w:t>。</w:t>
      </w:r>
    </w:p>
    <w:p w:rsidR="00550483" w:rsidRDefault="00550483" w:rsidP="00550483">
      <w:pPr>
        <w:rPr>
          <w:rFonts w:ascii="黑体" w:eastAsia="黑体" w:hAnsi="黑体"/>
          <w:sz w:val="28"/>
          <w:szCs w:val="28"/>
        </w:rPr>
      </w:pPr>
    </w:p>
    <w:p w:rsidR="00550483" w:rsidRDefault="00550483" w:rsidP="00550483">
      <w:pPr>
        <w:rPr>
          <w:rFonts w:ascii="黑体" w:eastAsia="黑体" w:hAnsi="黑体"/>
          <w:sz w:val="28"/>
          <w:szCs w:val="28"/>
        </w:rPr>
      </w:pPr>
      <w:r w:rsidRPr="00550483">
        <w:rPr>
          <w:rFonts w:ascii="黑体" w:eastAsia="黑体" w:hAnsi="黑体" w:hint="eastAsia"/>
          <w:sz w:val="28"/>
          <w:szCs w:val="28"/>
        </w:rPr>
        <w:t>三</w:t>
      </w:r>
      <w:r w:rsidRPr="00550483">
        <w:rPr>
          <w:rFonts w:ascii="黑体" w:eastAsia="黑体" w:hAnsi="黑体"/>
          <w:sz w:val="28"/>
          <w:szCs w:val="28"/>
        </w:rPr>
        <w:t>、报告提交时间</w:t>
      </w:r>
    </w:p>
    <w:p w:rsidR="00550483" w:rsidRDefault="00550483" w:rsidP="00550483">
      <w:pPr>
        <w:ind w:firstLine="564"/>
        <w:rPr>
          <w:sz w:val="28"/>
          <w:szCs w:val="28"/>
        </w:rPr>
      </w:pPr>
      <w:r w:rsidRPr="00550483">
        <w:rPr>
          <w:sz w:val="28"/>
          <w:szCs w:val="28"/>
        </w:rPr>
        <w:t>201</w:t>
      </w:r>
      <w:r w:rsidR="00E926A9">
        <w:rPr>
          <w:sz w:val="28"/>
          <w:szCs w:val="28"/>
        </w:rPr>
        <w:t>7</w:t>
      </w:r>
      <w:r w:rsidRPr="00550483">
        <w:rPr>
          <w:rFonts w:hint="eastAsia"/>
          <w:sz w:val="28"/>
          <w:szCs w:val="28"/>
        </w:rPr>
        <w:t>年</w:t>
      </w:r>
      <w:r w:rsidRPr="00550483">
        <w:rPr>
          <w:rFonts w:hint="eastAsia"/>
          <w:sz w:val="28"/>
          <w:szCs w:val="28"/>
        </w:rPr>
        <w:t>1</w:t>
      </w:r>
      <w:r w:rsidR="00E926A9">
        <w:rPr>
          <w:rFonts w:hint="eastAsia"/>
          <w:sz w:val="28"/>
          <w:szCs w:val="28"/>
        </w:rPr>
        <w:t>1</w:t>
      </w:r>
      <w:r w:rsidRPr="00550483">
        <w:rPr>
          <w:rFonts w:hint="eastAsia"/>
          <w:sz w:val="28"/>
          <w:szCs w:val="28"/>
        </w:rPr>
        <w:t>月</w:t>
      </w:r>
      <w:r w:rsidR="00E926A9">
        <w:rPr>
          <w:rFonts w:hint="eastAsia"/>
          <w:sz w:val="28"/>
          <w:szCs w:val="28"/>
        </w:rPr>
        <w:t>3</w:t>
      </w:r>
      <w:r w:rsidRPr="00550483">
        <w:rPr>
          <w:rFonts w:hint="eastAsia"/>
          <w:sz w:val="28"/>
          <w:szCs w:val="28"/>
        </w:rPr>
        <w:t>日</w:t>
      </w:r>
      <w:r>
        <w:rPr>
          <w:rFonts w:hint="eastAsia"/>
          <w:sz w:val="28"/>
          <w:szCs w:val="28"/>
        </w:rPr>
        <w:t>下</w:t>
      </w:r>
      <w:r>
        <w:rPr>
          <w:sz w:val="28"/>
          <w:szCs w:val="28"/>
        </w:rPr>
        <w:t>午</w:t>
      </w:r>
      <w:r>
        <w:rPr>
          <w:rFonts w:hint="eastAsia"/>
          <w:sz w:val="28"/>
          <w:szCs w:val="28"/>
        </w:rPr>
        <w:t>5</w:t>
      </w:r>
      <w:r>
        <w:rPr>
          <w:rFonts w:hint="eastAsia"/>
          <w:sz w:val="28"/>
          <w:szCs w:val="28"/>
        </w:rPr>
        <w:t>点前</w:t>
      </w:r>
      <w:r>
        <w:rPr>
          <w:sz w:val="28"/>
          <w:szCs w:val="28"/>
        </w:rPr>
        <w:t>交到北一楼</w:t>
      </w:r>
      <w:r>
        <w:rPr>
          <w:rFonts w:hint="eastAsia"/>
          <w:sz w:val="28"/>
          <w:szCs w:val="28"/>
        </w:rPr>
        <w:t>233</w:t>
      </w:r>
      <w:r>
        <w:rPr>
          <w:rFonts w:hint="eastAsia"/>
          <w:sz w:val="28"/>
          <w:szCs w:val="28"/>
        </w:rPr>
        <w:t>办</w:t>
      </w:r>
      <w:r>
        <w:rPr>
          <w:sz w:val="28"/>
          <w:szCs w:val="28"/>
        </w:rPr>
        <w:t>公室</w:t>
      </w:r>
      <w:r>
        <w:rPr>
          <w:rFonts w:hint="eastAsia"/>
          <w:sz w:val="28"/>
          <w:szCs w:val="28"/>
        </w:rPr>
        <w:t>。</w:t>
      </w:r>
    </w:p>
    <w:p w:rsidR="00D761A8" w:rsidRDefault="00242548" w:rsidP="00D761A8">
      <w:pPr>
        <w:widowControl/>
        <w:rPr>
          <w:sz w:val="28"/>
          <w:szCs w:val="28"/>
        </w:rPr>
      </w:pPr>
      <w:r>
        <w:rPr>
          <w:rFonts w:hint="eastAsia"/>
          <w:sz w:val="28"/>
          <w:szCs w:val="28"/>
        </w:rPr>
        <w:t>同时</w:t>
      </w:r>
      <w:r>
        <w:rPr>
          <w:sz w:val="28"/>
          <w:szCs w:val="28"/>
        </w:rPr>
        <w:t>提交电子档</w:t>
      </w:r>
      <w:r>
        <w:rPr>
          <w:rFonts w:hint="eastAsia"/>
          <w:sz w:val="28"/>
          <w:szCs w:val="28"/>
        </w:rPr>
        <w:t>，</w:t>
      </w:r>
      <w:r>
        <w:rPr>
          <w:sz w:val="28"/>
          <w:szCs w:val="28"/>
        </w:rPr>
        <w:t>电子档以学号</w:t>
      </w:r>
      <w:r>
        <w:rPr>
          <w:rFonts w:hint="eastAsia"/>
          <w:sz w:val="28"/>
          <w:szCs w:val="28"/>
        </w:rPr>
        <w:t>+</w:t>
      </w:r>
      <w:r>
        <w:rPr>
          <w:rFonts w:hint="eastAsia"/>
          <w:sz w:val="28"/>
          <w:szCs w:val="28"/>
        </w:rPr>
        <w:t>姓</w:t>
      </w:r>
      <w:r>
        <w:rPr>
          <w:sz w:val="28"/>
          <w:szCs w:val="28"/>
        </w:rPr>
        <w:t>名</w:t>
      </w:r>
      <w:r>
        <w:rPr>
          <w:rFonts w:hint="eastAsia"/>
          <w:sz w:val="28"/>
          <w:szCs w:val="28"/>
        </w:rPr>
        <w:t>+</w:t>
      </w:r>
      <w:r>
        <w:rPr>
          <w:rFonts w:hint="eastAsia"/>
          <w:sz w:val="28"/>
          <w:szCs w:val="28"/>
        </w:rPr>
        <w:t>课程</w:t>
      </w:r>
      <w:r>
        <w:rPr>
          <w:sz w:val="28"/>
          <w:szCs w:val="28"/>
        </w:rPr>
        <w:t>的命</w:t>
      </w:r>
      <w:r>
        <w:rPr>
          <w:rFonts w:hint="eastAsia"/>
          <w:sz w:val="28"/>
          <w:szCs w:val="28"/>
        </w:rPr>
        <w:t>名</w:t>
      </w:r>
      <w:r>
        <w:rPr>
          <w:sz w:val="28"/>
          <w:szCs w:val="28"/>
        </w:rPr>
        <w:t>方式。</w:t>
      </w:r>
    </w:p>
    <w:p w:rsidR="00242548" w:rsidRPr="00242548" w:rsidRDefault="00242548" w:rsidP="00D761A8">
      <w:pPr>
        <w:widowControl/>
        <w:rPr>
          <w:sz w:val="28"/>
          <w:szCs w:val="28"/>
        </w:rPr>
      </w:pPr>
      <w:r>
        <w:rPr>
          <w:rFonts w:hint="eastAsia"/>
          <w:sz w:val="28"/>
          <w:szCs w:val="28"/>
        </w:rPr>
        <w:t>例</w:t>
      </w:r>
      <w:r>
        <w:rPr>
          <w:sz w:val="28"/>
          <w:szCs w:val="28"/>
        </w:rPr>
        <w:t>：</w:t>
      </w:r>
      <w:r>
        <w:rPr>
          <w:sz w:val="28"/>
          <w:szCs w:val="28"/>
        </w:rPr>
        <w:t>”</w:t>
      </w:r>
      <w:bookmarkStart w:id="0" w:name="OLE_LINK1"/>
      <w:bookmarkStart w:id="1" w:name="OLE_LINK2"/>
      <w:r w:rsidR="00E926A9" w:rsidRPr="00E926A9">
        <w:rPr>
          <w:sz w:val="28"/>
          <w:szCs w:val="28"/>
        </w:rPr>
        <w:t>20171000160</w:t>
      </w:r>
      <w:bookmarkEnd w:id="0"/>
      <w:bookmarkEnd w:id="1"/>
      <w:r w:rsidRPr="00242548">
        <w:rPr>
          <w:rFonts w:hint="eastAsia"/>
          <w:sz w:val="28"/>
          <w:szCs w:val="28"/>
        </w:rPr>
        <w:t>_</w:t>
      </w:r>
      <w:r w:rsidR="00E926A9" w:rsidRPr="00E926A9">
        <w:rPr>
          <w:rFonts w:hint="eastAsia"/>
          <w:sz w:val="28"/>
          <w:szCs w:val="28"/>
        </w:rPr>
        <w:t>李全可</w:t>
      </w:r>
      <w:r w:rsidRPr="00242548">
        <w:rPr>
          <w:rFonts w:hint="eastAsia"/>
          <w:sz w:val="28"/>
          <w:szCs w:val="28"/>
        </w:rPr>
        <w:t>_</w:t>
      </w:r>
      <w:r w:rsidRPr="00242548">
        <w:rPr>
          <w:rFonts w:hint="eastAsia"/>
          <w:sz w:val="28"/>
          <w:szCs w:val="28"/>
        </w:rPr>
        <w:t>导论</w:t>
      </w:r>
      <w:r w:rsidRPr="00242548">
        <w:rPr>
          <w:sz w:val="28"/>
          <w:szCs w:val="28"/>
        </w:rPr>
        <w:t>报告</w:t>
      </w:r>
      <w:r w:rsidRPr="00242548">
        <w:rPr>
          <w:rFonts w:hint="eastAsia"/>
          <w:sz w:val="28"/>
          <w:szCs w:val="28"/>
        </w:rPr>
        <w:t>.doc</w:t>
      </w:r>
      <w:r w:rsidRPr="00242548">
        <w:rPr>
          <w:sz w:val="28"/>
          <w:szCs w:val="28"/>
        </w:rPr>
        <w:t>”</w:t>
      </w:r>
    </w:p>
    <w:p w:rsidR="00550483" w:rsidRDefault="00550483" w:rsidP="00550483">
      <w:pPr>
        <w:ind w:firstLine="564"/>
        <w:rPr>
          <w:sz w:val="28"/>
          <w:szCs w:val="28"/>
        </w:rPr>
      </w:pPr>
      <w:r>
        <w:rPr>
          <w:rFonts w:hint="eastAsia"/>
          <w:sz w:val="28"/>
          <w:szCs w:val="28"/>
        </w:rPr>
        <w:t>联系</w:t>
      </w:r>
      <w:r>
        <w:rPr>
          <w:sz w:val="28"/>
          <w:szCs w:val="28"/>
        </w:rPr>
        <w:t>电话</w:t>
      </w:r>
      <w:r>
        <w:rPr>
          <w:rFonts w:hint="eastAsia"/>
          <w:sz w:val="28"/>
          <w:szCs w:val="28"/>
        </w:rPr>
        <w:t xml:space="preserve"> </w:t>
      </w:r>
      <w:r>
        <w:rPr>
          <w:rFonts w:hint="eastAsia"/>
          <w:sz w:val="28"/>
          <w:szCs w:val="28"/>
        </w:rPr>
        <w:t>李</w:t>
      </w:r>
      <w:r>
        <w:rPr>
          <w:sz w:val="28"/>
          <w:szCs w:val="28"/>
        </w:rPr>
        <w:t>老师</w:t>
      </w:r>
      <w:r>
        <w:rPr>
          <w:rFonts w:hint="eastAsia"/>
          <w:sz w:val="28"/>
          <w:szCs w:val="28"/>
        </w:rPr>
        <w:t xml:space="preserve"> 13657295378</w:t>
      </w:r>
      <w:r w:rsidR="00D761A8">
        <w:rPr>
          <w:sz w:val="28"/>
          <w:szCs w:val="28"/>
        </w:rPr>
        <w:t xml:space="preserve">  </w:t>
      </w:r>
      <w:r w:rsidR="00D761A8">
        <w:rPr>
          <w:rFonts w:hint="eastAsia"/>
          <w:sz w:val="28"/>
          <w:szCs w:val="28"/>
        </w:rPr>
        <w:t>QQ</w:t>
      </w:r>
      <w:r w:rsidR="00D761A8">
        <w:rPr>
          <w:sz w:val="28"/>
          <w:szCs w:val="28"/>
        </w:rPr>
        <w:t>:</w:t>
      </w:r>
      <w:r w:rsidR="00D761A8">
        <w:rPr>
          <w:rFonts w:hint="eastAsia"/>
          <w:sz w:val="28"/>
          <w:szCs w:val="28"/>
        </w:rPr>
        <w:t xml:space="preserve"> 529070245</w:t>
      </w:r>
    </w:p>
    <w:p w:rsidR="00D761A8" w:rsidRDefault="00D761A8" w:rsidP="00550483">
      <w:pPr>
        <w:ind w:firstLine="564"/>
        <w:rPr>
          <w:sz w:val="28"/>
          <w:szCs w:val="28"/>
        </w:rPr>
      </w:pPr>
      <w:r>
        <w:rPr>
          <w:rFonts w:hint="eastAsia"/>
          <w:sz w:val="28"/>
          <w:szCs w:val="28"/>
        </w:rPr>
        <w:t>附</w:t>
      </w:r>
      <w:r>
        <w:rPr>
          <w:sz w:val="28"/>
          <w:szCs w:val="28"/>
        </w:rPr>
        <w:t>报告</w:t>
      </w:r>
      <w:r>
        <w:rPr>
          <w:sz w:val="28"/>
          <w:szCs w:val="28"/>
        </w:rPr>
        <w:t xml:space="preserve"> </w:t>
      </w:r>
      <w:r w:rsidRPr="00E926A9">
        <w:rPr>
          <w:rFonts w:ascii="黑体" w:eastAsia="黑体" w:hAnsi="黑体" w:hint="eastAsia"/>
          <w:sz w:val="28"/>
          <w:szCs w:val="28"/>
        </w:rPr>
        <w:t>首</w:t>
      </w:r>
      <w:r w:rsidRPr="00E926A9">
        <w:rPr>
          <w:rFonts w:ascii="黑体" w:eastAsia="黑体" w:hAnsi="黑体"/>
          <w:sz w:val="28"/>
          <w:szCs w:val="28"/>
        </w:rPr>
        <w:t>页</w:t>
      </w:r>
      <w:r w:rsidRPr="00E926A9">
        <w:rPr>
          <w:rFonts w:ascii="黑体" w:eastAsia="黑体" w:hAnsi="黑体" w:hint="eastAsia"/>
          <w:sz w:val="28"/>
          <w:szCs w:val="28"/>
        </w:rPr>
        <w:t>和</w:t>
      </w:r>
      <w:r w:rsidRPr="00E926A9">
        <w:rPr>
          <w:rFonts w:ascii="黑体" w:eastAsia="黑体" w:hAnsi="黑体"/>
          <w:sz w:val="28"/>
          <w:szCs w:val="28"/>
        </w:rPr>
        <w:t>末页</w:t>
      </w:r>
    </w:p>
    <w:p w:rsidR="00D761A8" w:rsidRPr="00550483" w:rsidRDefault="00D761A8" w:rsidP="00550483">
      <w:pPr>
        <w:ind w:firstLine="564"/>
        <w:rPr>
          <w:sz w:val="28"/>
          <w:szCs w:val="28"/>
        </w:rPr>
      </w:pPr>
    </w:p>
    <w:p w:rsidR="00720789" w:rsidRPr="00E06EE8" w:rsidRDefault="00720789" w:rsidP="00720789"/>
    <w:p w:rsidR="00720789" w:rsidRPr="00E06EE8" w:rsidRDefault="00720789" w:rsidP="00720789">
      <w:pPr>
        <w:jc w:val="center"/>
      </w:pPr>
      <w:r w:rsidRPr="00E06EE8">
        <w:rPr>
          <w:noProof/>
        </w:rPr>
        <w:drawing>
          <wp:inline distT="0" distB="0" distL="0" distR="0" wp14:anchorId="57B1CE6B" wp14:editId="5B48C273">
            <wp:extent cx="1463040" cy="14630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pic:spPr>
                </pic:pic>
              </a:graphicData>
            </a:graphic>
          </wp:inline>
        </w:drawing>
      </w:r>
    </w:p>
    <w:p w:rsidR="00720789" w:rsidRPr="00E06EE8" w:rsidRDefault="00720789" w:rsidP="00720789">
      <w:pPr>
        <w:snapToGrid w:val="0"/>
        <w:jc w:val="center"/>
        <w:rPr>
          <w:rFonts w:eastAsia="黑体"/>
          <w:spacing w:val="30"/>
          <w:sz w:val="52"/>
        </w:rPr>
      </w:pPr>
    </w:p>
    <w:p w:rsidR="00720789" w:rsidRPr="00E06EE8" w:rsidRDefault="00720789" w:rsidP="00720789">
      <w:pPr>
        <w:snapToGrid w:val="0"/>
        <w:jc w:val="center"/>
        <w:rPr>
          <w:rFonts w:eastAsia="黑体"/>
          <w:spacing w:val="30"/>
          <w:sz w:val="52"/>
        </w:rPr>
      </w:pPr>
    </w:p>
    <w:p w:rsidR="00720789" w:rsidRPr="00E06EE8" w:rsidRDefault="00720789" w:rsidP="00720789">
      <w:pPr>
        <w:snapToGrid w:val="0"/>
        <w:jc w:val="center"/>
        <w:rPr>
          <w:rFonts w:eastAsia="黑体"/>
          <w:spacing w:val="30"/>
          <w:sz w:val="52"/>
        </w:rPr>
      </w:pPr>
      <w:r w:rsidRPr="00E06EE8">
        <w:rPr>
          <w:rFonts w:eastAsia="黑体"/>
          <w:spacing w:val="30"/>
          <w:sz w:val="52"/>
        </w:rPr>
        <w:t>《</w:t>
      </w:r>
      <w:r w:rsidR="00D761A8">
        <w:rPr>
          <w:rFonts w:eastAsia="黑体" w:hint="eastAsia"/>
          <w:spacing w:val="30"/>
          <w:sz w:val="52"/>
        </w:rPr>
        <w:t>网络</w:t>
      </w:r>
      <w:r w:rsidRPr="00E06EE8">
        <w:rPr>
          <w:rFonts w:eastAsia="黑体"/>
          <w:spacing w:val="30"/>
          <w:sz w:val="52"/>
        </w:rPr>
        <w:t>科学导论》</w:t>
      </w:r>
    </w:p>
    <w:p w:rsidR="00720789" w:rsidRPr="00E06EE8" w:rsidRDefault="00720789" w:rsidP="00720789">
      <w:pPr>
        <w:snapToGrid w:val="0"/>
        <w:jc w:val="center"/>
        <w:rPr>
          <w:rFonts w:eastAsia="黑体"/>
          <w:spacing w:val="30"/>
          <w:sz w:val="52"/>
          <w:szCs w:val="20"/>
        </w:rPr>
      </w:pPr>
      <w:r w:rsidRPr="00E06EE8">
        <w:rPr>
          <w:rFonts w:eastAsia="黑体"/>
          <w:spacing w:val="30"/>
          <w:sz w:val="52"/>
        </w:rPr>
        <w:t>课程报告</w:t>
      </w:r>
    </w:p>
    <w:p w:rsidR="00720789" w:rsidRPr="00E06EE8" w:rsidRDefault="00720789" w:rsidP="00720789">
      <w:pPr>
        <w:snapToGrid w:val="0"/>
        <w:rPr>
          <w:szCs w:val="20"/>
        </w:rPr>
      </w:pPr>
      <w:r>
        <w:t> </w:t>
      </w:r>
    </w:p>
    <w:p w:rsidR="00720789" w:rsidRPr="00E06EE8" w:rsidRDefault="00720789" w:rsidP="00720789">
      <w:pPr>
        <w:snapToGrid w:val="0"/>
        <w:rPr>
          <w:sz w:val="28"/>
          <w:szCs w:val="20"/>
          <w:u w:val="single"/>
        </w:rPr>
      </w:pPr>
    </w:p>
    <w:p w:rsidR="00720789" w:rsidRPr="00E06EE8" w:rsidRDefault="00720789" w:rsidP="00720789">
      <w:pPr>
        <w:snapToGrid w:val="0"/>
        <w:rPr>
          <w:sz w:val="28"/>
        </w:rPr>
      </w:pPr>
    </w:p>
    <w:p w:rsidR="00720789" w:rsidRPr="00E06EE8" w:rsidRDefault="00720789" w:rsidP="00720789">
      <w:pPr>
        <w:snapToGrid w:val="0"/>
        <w:rPr>
          <w:sz w:val="28"/>
          <w:szCs w:val="20"/>
        </w:rPr>
      </w:pPr>
    </w:p>
    <w:p w:rsidR="00720789" w:rsidRPr="00D761A8" w:rsidRDefault="00720789" w:rsidP="00D761A8">
      <w:pPr>
        <w:widowControl/>
        <w:ind w:firstLineChars="150" w:firstLine="420"/>
        <w:rPr>
          <w:sz w:val="28"/>
          <w:szCs w:val="28"/>
          <w:u w:val="single"/>
        </w:rPr>
      </w:pPr>
      <w:r w:rsidRPr="00E06EE8">
        <w:rPr>
          <w:sz w:val="28"/>
        </w:rPr>
        <w:t>姓</w:t>
      </w:r>
      <w:r w:rsidRPr="00E06EE8">
        <w:rPr>
          <w:sz w:val="28"/>
        </w:rPr>
        <w:t xml:space="preserve">    </w:t>
      </w:r>
      <w:r w:rsidRPr="00E06EE8">
        <w:rPr>
          <w:sz w:val="28"/>
        </w:rPr>
        <w:t>名：</w:t>
      </w:r>
      <w:r w:rsidRPr="00E06EE8">
        <w:rPr>
          <w:sz w:val="28"/>
          <w:u w:val="single"/>
        </w:rPr>
        <w:t xml:space="preserve">   </w:t>
      </w:r>
      <w:r w:rsidR="00AD1D0B">
        <w:rPr>
          <w:rFonts w:hint="eastAsia"/>
          <w:sz w:val="28"/>
          <w:szCs w:val="28"/>
          <w:u w:val="single"/>
        </w:rPr>
        <w:t>谢腾</w:t>
      </w:r>
      <w:r w:rsidRPr="00E06EE8">
        <w:rPr>
          <w:sz w:val="28"/>
          <w:u w:val="single"/>
        </w:rPr>
        <w:t xml:space="preserve">    </w:t>
      </w:r>
      <w:r w:rsidRPr="00E06EE8">
        <w:rPr>
          <w:sz w:val="28"/>
        </w:rPr>
        <w:t xml:space="preserve">  </w:t>
      </w:r>
      <w:r w:rsidRPr="00E06EE8">
        <w:rPr>
          <w:sz w:val="28"/>
        </w:rPr>
        <w:t>学</w:t>
      </w:r>
      <w:r w:rsidRPr="00E06EE8">
        <w:rPr>
          <w:sz w:val="28"/>
        </w:rPr>
        <w:t xml:space="preserve">  </w:t>
      </w:r>
      <w:r w:rsidRPr="00E06EE8">
        <w:rPr>
          <w:sz w:val="28"/>
        </w:rPr>
        <w:t>号：</w:t>
      </w:r>
      <w:r w:rsidRPr="00E06EE8">
        <w:rPr>
          <w:sz w:val="28"/>
          <w:u w:val="single"/>
        </w:rPr>
        <w:t xml:space="preserve"> </w:t>
      </w:r>
      <w:r w:rsidRPr="00D761A8">
        <w:rPr>
          <w:sz w:val="28"/>
          <w:szCs w:val="28"/>
          <w:u w:val="single"/>
        </w:rPr>
        <w:t xml:space="preserve">  </w:t>
      </w:r>
      <w:r w:rsidR="00E926A9" w:rsidRPr="00E926A9">
        <w:rPr>
          <w:sz w:val="28"/>
          <w:szCs w:val="28"/>
          <w:u w:val="single"/>
        </w:rPr>
        <w:t>2017</w:t>
      </w:r>
      <w:r w:rsidR="00AD1D0B">
        <w:rPr>
          <w:rFonts w:hint="eastAsia"/>
          <w:sz w:val="28"/>
          <w:szCs w:val="28"/>
          <w:u w:val="single"/>
        </w:rPr>
        <w:t>1001452</w:t>
      </w:r>
      <w:r w:rsidRPr="00D761A8">
        <w:rPr>
          <w:sz w:val="28"/>
          <w:szCs w:val="28"/>
          <w:u w:val="single"/>
        </w:rPr>
        <w:t xml:space="preserve">  </w:t>
      </w:r>
    </w:p>
    <w:p w:rsidR="00720789" w:rsidRPr="00E06EE8" w:rsidRDefault="00720789" w:rsidP="00720789">
      <w:pPr>
        <w:snapToGrid w:val="0"/>
        <w:ind w:leftChars="171" w:left="359"/>
        <w:rPr>
          <w:sz w:val="28"/>
          <w:szCs w:val="20"/>
        </w:rPr>
      </w:pPr>
      <w:r w:rsidRPr="00E06EE8">
        <w:rPr>
          <w:spacing w:val="22"/>
          <w:sz w:val="28"/>
        </w:rPr>
        <w:t>院（系）</w:t>
      </w:r>
      <w:r w:rsidRPr="00E06EE8">
        <w:rPr>
          <w:sz w:val="28"/>
        </w:rPr>
        <w:t>：</w:t>
      </w:r>
      <w:r w:rsidRPr="00E06EE8">
        <w:rPr>
          <w:sz w:val="28"/>
          <w:u w:val="single"/>
        </w:rPr>
        <w:t xml:space="preserve"> </w:t>
      </w:r>
      <w:r w:rsidRPr="00E06EE8">
        <w:rPr>
          <w:sz w:val="28"/>
          <w:u w:val="single"/>
        </w:rPr>
        <w:t>计算机学院</w:t>
      </w:r>
      <w:r w:rsidRPr="00E06EE8">
        <w:rPr>
          <w:sz w:val="28"/>
          <w:u w:val="single"/>
        </w:rPr>
        <w:t xml:space="preserve">  </w:t>
      </w:r>
      <w:r w:rsidRPr="00E06EE8">
        <w:rPr>
          <w:sz w:val="28"/>
        </w:rPr>
        <w:t xml:space="preserve">  </w:t>
      </w:r>
      <w:r w:rsidRPr="00E06EE8">
        <w:rPr>
          <w:sz w:val="28"/>
        </w:rPr>
        <w:t>专</w:t>
      </w:r>
      <w:r w:rsidRPr="00E06EE8">
        <w:rPr>
          <w:sz w:val="28"/>
        </w:rPr>
        <w:t xml:space="preserve">  </w:t>
      </w:r>
      <w:r w:rsidRPr="00E06EE8">
        <w:rPr>
          <w:sz w:val="28"/>
        </w:rPr>
        <w:t>业：</w:t>
      </w:r>
      <w:r w:rsidRPr="00E06EE8">
        <w:rPr>
          <w:sz w:val="28"/>
          <w:u w:val="single"/>
        </w:rPr>
        <w:t xml:space="preserve">    </w:t>
      </w:r>
      <w:r w:rsidRPr="00E06EE8">
        <w:rPr>
          <w:sz w:val="28"/>
          <w:u w:val="single"/>
        </w:rPr>
        <w:t>网络工程</w:t>
      </w:r>
      <w:r w:rsidRPr="00E06EE8">
        <w:rPr>
          <w:sz w:val="28"/>
          <w:u w:val="single"/>
        </w:rPr>
        <w:t xml:space="preserve">    </w:t>
      </w:r>
    </w:p>
    <w:p w:rsidR="00720789" w:rsidRPr="00E06EE8" w:rsidRDefault="00720789" w:rsidP="00720789">
      <w:pPr>
        <w:snapToGrid w:val="0"/>
        <w:ind w:leftChars="171" w:left="359"/>
        <w:rPr>
          <w:sz w:val="28"/>
          <w:szCs w:val="20"/>
        </w:rPr>
      </w:pPr>
      <w:r w:rsidRPr="00E06EE8">
        <w:rPr>
          <w:sz w:val="28"/>
        </w:rPr>
        <w:t>指导教师：</w:t>
      </w:r>
      <w:r w:rsidRPr="00E06EE8">
        <w:rPr>
          <w:sz w:val="28"/>
          <w:u w:val="single"/>
        </w:rPr>
        <w:t xml:space="preserve">   </w:t>
      </w:r>
      <w:r w:rsidRPr="00E06EE8">
        <w:rPr>
          <w:sz w:val="28"/>
          <w:u w:val="single"/>
        </w:rPr>
        <w:t>李振华</w:t>
      </w:r>
      <w:r w:rsidRPr="00E06EE8">
        <w:rPr>
          <w:sz w:val="28"/>
          <w:u w:val="single"/>
        </w:rPr>
        <w:t xml:space="preserve">    </w:t>
      </w:r>
      <w:r w:rsidRPr="00E06EE8">
        <w:rPr>
          <w:sz w:val="28"/>
        </w:rPr>
        <w:t xml:space="preserve">  </w:t>
      </w:r>
      <w:r w:rsidRPr="00E06EE8">
        <w:rPr>
          <w:sz w:val="28"/>
        </w:rPr>
        <w:t>职</w:t>
      </w:r>
      <w:r w:rsidRPr="00E06EE8">
        <w:rPr>
          <w:sz w:val="28"/>
        </w:rPr>
        <w:t xml:space="preserve">  </w:t>
      </w:r>
      <w:r w:rsidRPr="00E06EE8">
        <w:rPr>
          <w:sz w:val="28"/>
        </w:rPr>
        <w:t>称：</w:t>
      </w:r>
      <w:r w:rsidRPr="00E06EE8">
        <w:rPr>
          <w:sz w:val="28"/>
          <w:u w:val="single"/>
        </w:rPr>
        <w:t xml:space="preserve">      </w:t>
      </w:r>
      <w:r w:rsidRPr="00E06EE8">
        <w:rPr>
          <w:sz w:val="28"/>
          <w:u w:val="single"/>
        </w:rPr>
        <w:t>教授</w:t>
      </w:r>
      <w:r w:rsidRPr="00E06EE8">
        <w:rPr>
          <w:sz w:val="28"/>
          <w:u w:val="single"/>
        </w:rPr>
        <w:t xml:space="preserve">      </w:t>
      </w:r>
    </w:p>
    <w:p w:rsidR="00720789" w:rsidRPr="00E06EE8" w:rsidRDefault="00720789" w:rsidP="00720789">
      <w:pPr>
        <w:snapToGrid w:val="0"/>
        <w:rPr>
          <w:sz w:val="28"/>
        </w:rPr>
      </w:pPr>
    </w:p>
    <w:p w:rsidR="00720789" w:rsidRPr="00E06EE8" w:rsidRDefault="00720789" w:rsidP="00720789">
      <w:pPr>
        <w:snapToGrid w:val="0"/>
        <w:rPr>
          <w:sz w:val="28"/>
        </w:rPr>
      </w:pPr>
    </w:p>
    <w:p w:rsidR="00720789" w:rsidRPr="00E06EE8" w:rsidRDefault="00720789" w:rsidP="00720789">
      <w:pPr>
        <w:snapToGrid w:val="0"/>
        <w:rPr>
          <w:sz w:val="28"/>
          <w:szCs w:val="20"/>
        </w:rPr>
      </w:pPr>
    </w:p>
    <w:p w:rsidR="00720789" w:rsidRPr="00E06EE8" w:rsidRDefault="00720789" w:rsidP="00720789">
      <w:pPr>
        <w:snapToGrid w:val="0"/>
        <w:rPr>
          <w:sz w:val="28"/>
          <w:szCs w:val="20"/>
        </w:rPr>
      </w:pPr>
    </w:p>
    <w:p w:rsidR="00720789" w:rsidRPr="00E06EE8" w:rsidRDefault="00720789" w:rsidP="00720789">
      <w:pPr>
        <w:snapToGrid w:val="0"/>
        <w:jc w:val="center"/>
        <w:rPr>
          <w:sz w:val="28"/>
          <w:szCs w:val="20"/>
        </w:rPr>
      </w:pPr>
      <w:r w:rsidRPr="00E06EE8">
        <w:rPr>
          <w:sz w:val="28"/>
          <w:u w:val="single"/>
        </w:rPr>
        <w:t>201</w:t>
      </w:r>
      <w:r w:rsidR="00AD1D0B">
        <w:rPr>
          <w:rFonts w:hint="eastAsia"/>
          <w:sz w:val="28"/>
          <w:u w:val="single"/>
        </w:rPr>
        <w:t>8</w:t>
      </w:r>
      <w:r w:rsidRPr="00E06EE8">
        <w:rPr>
          <w:sz w:val="28"/>
          <w:u w:val="single"/>
        </w:rPr>
        <w:t xml:space="preserve"> </w:t>
      </w:r>
      <w:r w:rsidRPr="00E06EE8">
        <w:rPr>
          <w:sz w:val="28"/>
        </w:rPr>
        <w:t>年</w:t>
      </w:r>
      <w:r w:rsidRPr="00E06EE8">
        <w:rPr>
          <w:sz w:val="28"/>
          <w:u w:val="single"/>
        </w:rPr>
        <w:t xml:space="preserve">  1</w:t>
      </w:r>
      <w:r w:rsidR="00D761A8">
        <w:rPr>
          <w:sz w:val="28"/>
          <w:u w:val="single"/>
        </w:rPr>
        <w:t>0</w:t>
      </w:r>
      <w:r w:rsidRPr="00E06EE8">
        <w:rPr>
          <w:sz w:val="28"/>
          <w:u w:val="single"/>
        </w:rPr>
        <w:t xml:space="preserve"> </w:t>
      </w:r>
      <w:r w:rsidRPr="00E06EE8">
        <w:rPr>
          <w:sz w:val="28"/>
        </w:rPr>
        <w:t>月</w:t>
      </w:r>
    </w:p>
    <w:p w:rsidR="00720789" w:rsidRPr="00E06EE8" w:rsidRDefault="00720789" w:rsidP="00720789"/>
    <w:p w:rsidR="00375551" w:rsidRDefault="00375551" w:rsidP="00375551"/>
    <w:p w:rsidR="00375551" w:rsidRDefault="00375551" w:rsidP="00375551"/>
    <w:p w:rsidR="00375551" w:rsidRDefault="00375551" w:rsidP="00375551"/>
    <w:p w:rsidR="00AD1D0B" w:rsidRDefault="00D761A8">
      <w:pPr>
        <w:widowControl/>
        <w:jc w:val="left"/>
      </w:pPr>
      <w:r>
        <w:br w:type="page"/>
      </w:r>
    </w:p>
    <w:p w:rsidR="00AD1D0B" w:rsidRDefault="00AD1D0B">
      <w:pPr>
        <w:widowControl/>
        <w:jc w:val="left"/>
      </w:pPr>
    </w:p>
    <w:p w:rsidR="00DB3AA8" w:rsidRPr="00DB3AA8" w:rsidRDefault="00AD1D0B" w:rsidP="00DB3AA8">
      <w:pPr>
        <w:pStyle w:val="3"/>
        <w:spacing w:before="0" w:after="0" w:line="300" w:lineRule="atLeast"/>
        <w:rPr>
          <w:rFonts w:ascii="微软雅黑" w:eastAsia="微软雅黑" w:hAnsi="微软雅黑" w:cs="宋体"/>
          <w:b w:val="0"/>
          <w:bCs w:val="0"/>
          <w:color w:val="333333"/>
          <w:kern w:val="0"/>
          <w:sz w:val="27"/>
          <w:szCs w:val="27"/>
        </w:rPr>
      </w:pPr>
      <w:r w:rsidRPr="00DB3AA8">
        <w:rPr>
          <w:rStyle w:val="10"/>
        </w:rPr>
        <w:t>流量控制</w:t>
      </w:r>
      <w:r w:rsidR="00DB3AA8" w:rsidRPr="00DB3AA8">
        <w:rPr>
          <w:rStyle w:val="10"/>
          <w:rFonts w:hint="eastAsia"/>
        </w:rPr>
        <w:t>问题由来</w:t>
      </w:r>
      <w:r w:rsidR="00DB3AA8">
        <w:rPr>
          <w:rFonts w:hint="eastAsia"/>
        </w:rPr>
        <w:t>：</w:t>
      </w: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r w:rsidRPr="00DB3AA8">
        <w:rPr>
          <w:rFonts w:ascii="Arial" w:eastAsia="宋体" w:hAnsi="Arial" w:cs="Arial"/>
          <w:color w:val="333333"/>
          <w:kern w:val="0"/>
          <w:szCs w:val="21"/>
        </w:rPr>
        <w:t>极度利用</w:t>
      </w:r>
      <w:r w:rsidRPr="00DB3AA8">
        <w:rPr>
          <w:rFonts w:ascii="Arial" w:eastAsia="宋体" w:hAnsi="Arial" w:cs="Arial"/>
          <w:color w:val="333333"/>
          <w:kern w:val="0"/>
          <w:szCs w:val="21"/>
        </w:rPr>
        <w:fldChar w:fldCharType="begin"/>
      </w:r>
      <w:r w:rsidRPr="00DB3AA8">
        <w:rPr>
          <w:rFonts w:ascii="Arial" w:eastAsia="宋体" w:hAnsi="Arial" w:cs="Arial"/>
          <w:color w:val="333333"/>
          <w:kern w:val="0"/>
          <w:szCs w:val="21"/>
        </w:rPr>
        <w:instrText xml:space="preserve"> HYPERLINK "https://baike.baidu.com/item/%E5%B3%B0%E5%80%BC%E5%B8%A6%E5%AE%BD" \t "_blank" </w:instrText>
      </w:r>
      <w:r w:rsidRPr="00DB3AA8">
        <w:rPr>
          <w:rFonts w:ascii="Arial" w:eastAsia="宋体" w:hAnsi="Arial" w:cs="Arial"/>
          <w:color w:val="333333"/>
          <w:kern w:val="0"/>
          <w:szCs w:val="21"/>
        </w:rPr>
        <w:fldChar w:fldCharType="separate"/>
      </w:r>
      <w:r w:rsidRPr="00DB3AA8">
        <w:rPr>
          <w:rFonts w:ascii="Arial" w:eastAsia="宋体" w:hAnsi="Arial" w:cs="Arial"/>
          <w:color w:val="136EC2"/>
          <w:kern w:val="0"/>
          <w:szCs w:val="21"/>
          <w:u w:val="single"/>
        </w:rPr>
        <w:t>峰值带宽</w:t>
      </w:r>
      <w:r w:rsidRPr="00DB3AA8">
        <w:rPr>
          <w:rFonts w:ascii="Arial" w:eastAsia="宋体" w:hAnsi="Arial" w:cs="Arial"/>
          <w:color w:val="333333"/>
          <w:kern w:val="0"/>
          <w:szCs w:val="21"/>
        </w:rPr>
        <w:fldChar w:fldCharType="end"/>
      </w:r>
      <w:r w:rsidRPr="00DB3AA8">
        <w:rPr>
          <w:rFonts w:ascii="Arial" w:eastAsia="宋体" w:hAnsi="Arial" w:cs="Arial"/>
          <w:color w:val="333333"/>
          <w:kern w:val="0"/>
          <w:szCs w:val="21"/>
        </w:rPr>
        <w:t>，带宽</w:t>
      </w:r>
      <w:hyperlink r:id="rId7" w:tgtFrame="_blank" w:history="1">
        <w:r w:rsidRPr="00DB3AA8">
          <w:rPr>
            <w:rFonts w:ascii="Arial" w:eastAsia="宋体" w:hAnsi="Arial" w:cs="Arial"/>
            <w:color w:val="136EC2"/>
            <w:kern w:val="0"/>
            <w:szCs w:val="21"/>
            <w:u w:val="single"/>
          </w:rPr>
          <w:t>统计复用</w:t>
        </w:r>
      </w:hyperlink>
      <w:r w:rsidRPr="00DB3AA8">
        <w:rPr>
          <w:rFonts w:ascii="Arial" w:eastAsia="宋体" w:hAnsi="Arial" w:cs="Arial"/>
          <w:color w:val="333333"/>
          <w:kern w:val="0"/>
          <w:szCs w:val="21"/>
        </w:rPr>
        <w:t>的服务模型随之失效，</w:t>
      </w:r>
      <w:proofErr w:type="gramStart"/>
      <w:r w:rsidRPr="00DB3AA8">
        <w:rPr>
          <w:rFonts w:ascii="Arial" w:eastAsia="宋体" w:hAnsi="Arial" w:cs="Arial"/>
          <w:color w:val="333333"/>
          <w:kern w:val="0"/>
          <w:szCs w:val="21"/>
        </w:rPr>
        <w:t>运背商运营</w:t>
      </w:r>
      <w:proofErr w:type="gramEnd"/>
      <w:r w:rsidRPr="00DB3AA8">
        <w:rPr>
          <w:rFonts w:ascii="Arial" w:eastAsia="宋体" w:hAnsi="Arial" w:cs="Arial"/>
          <w:color w:val="333333"/>
          <w:kern w:val="0"/>
          <w:szCs w:val="21"/>
        </w:rPr>
        <w:t>成本增</w:t>
      </w:r>
      <w:proofErr w:type="spellStart"/>
      <w:r w:rsidRPr="00DB3AA8">
        <w:rPr>
          <w:rFonts w:ascii="Arial" w:eastAsia="宋体" w:hAnsi="Arial" w:cs="Arial"/>
          <w:color w:val="333333"/>
          <w:kern w:val="0"/>
          <w:szCs w:val="21"/>
        </w:rPr>
        <w:t>bR</w:t>
      </w:r>
      <w:proofErr w:type="spellEnd"/>
      <w:proofErr w:type="gramStart"/>
      <w:r w:rsidRPr="00DB3AA8">
        <w:rPr>
          <w:rFonts w:ascii="Arial" w:eastAsia="宋体" w:hAnsi="Arial" w:cs="Arial"/>
          <w:color w:val="333333"/>
          <w:kern w:val="0"/>
          <w:szCs w:val="21"/>
        </w:rPr>
        <w:t>民时间</w:t>
      </w:r>
      <w:proofErr w:type="gramEnd"/>
      <w:r w:rsidRPr="00DB3AA8">
        <w:rPr>
          <w:rFonts w:ascii="Arial" w:eastAsia="宋体" w:hAnsi="Arial" w:cs="Arial"/>
          <w:color w:val="333333"/>
          <w:kern w:val="0"/>
          <w:szCs w:val="21"/>
        </w:rPr>
        <w:t>高度拥塞的网络带来网络管理的困难和功能失效的危险</w:t>
      </w:r>
      <w:r w:rsidRPr="00DB3AA8">
        <w:rPr>
          <w:rFonts w:ascii="Arial" w:eastAsia="宋体" w:hAnsi="Arial" w:cs="Arial"/>
          <w:color w:val="333333"/>
          <w:kern w:val="0"/>
          <w:szCs w:val="21"/>
        </w:rPr>
        <w:t>;</w:t>
      </w:r>
      <w:r w:rsidRPr="00DB3AA8">
        <w:rPr>
          <w:rFonts w:ascii="Arial" w:eastAsia="宋体" w:hAnsi="Arial" w:cs="Arial"/>
          <w:color w:val="333333"/>
          <w:kern w:val="0"/>
          <w:szCs w:val="21"/>
        </w:rPr>
        <w:t>实时性要求较高的服务，例如</w:t>
      </w:r>
      <w:r w:rsidRPr="00DB3AA8">
        <w:rPr>
          <w:rFonts w:ascii="Arial" w:eastAsia="宋体" w:hAnsi="Arial" w:cs="Arial"/>
          <w:color w:val="333333"/>
          <w:kern w:val="0"/>
          <w:szCs w:val="21"/>
        </w:rPr>
        <w:fldChar w:fldCharType="begin"/>
      </w:r>
      <w:r w:rsidRPr="00DB3AA8">
        <w:rPr>
          <w:rFonts w:ascii="Arial" w:eastAsia="宋体" w:hAnsi="Arial" w:cs="Arial"/>
          <w:color w:val="333333"/>
          <w:kern w:val="0"/>
          <w:szCs w:val="21"/>
        </w:rPr>
        <w:instrText xml:space="preserve"> HYPERLINK "https://baike.baidu.com/item/VoIP/110300" \t "_blank" </w:instrText>
      </w:r>
      <w:r w:rsidRPr="00DB3AA8">
        <w:rPr>
          <w:rFonts w:ascii="Arial" w:eastAsia="宋体" w:hAnsi="Arial" w:cs="Arial"/>
          <w:color w:val="333333"/>
          <w:kern w:val="0"/>
          <w:szCs w:val="21"/>
        </w:rPr>
        <w:fldChar w:fldCharType="separate"/>
      </w:r>
      <w:r w:rsidRPr="00DB3AA8">
        <w:rPr>
          <w:rFonts w:ascii="Arial" w:eastAsia="宋体" w:hAnsi="Arial" w:cs="Arial"/>
          <w:color w:val="136EC2"/>
          <w:kern w:val="0"/>
          <w:szCs w:val="21"/>
          <w:u w:val="single"/>
        </w:rPr>
        <w:t>VoIP</w:t>
      </w:r>
      <w:r w:rsidRPr="00DB3AA8">
        <w:rPr>
          <w:rFonts w:ascii="Arial" w:eastAsia="宋体" w:hAnsi="Arial" w:cs="Arial"/>
          <w:color w:val="333333"/>
          <w:kern w:val="0"/>
          <w:szCs w:val="21"/>
        </w:rPr>
        <w:fldChar w:fldCharType="end"/>
      </w:r>
      <w:r w:rsidRPr="00DB3AA8">
        <w:rPr>
          <w:rFonts w:ascii="Arial" w:eastAsia="宋体" w:hAnsi="Arial" w:cs="Arial"/>
          <w:color w:val="333333"/>
          <w:kern w:val="0"/>
          <w:szCs w:val="21"/>
        </w:rPr>
        <w:t>、</w:t>
      </w:r>
      <w:proofErr w:type="spellStart"/>
      <w:r w:rsidRPr="00DB3AA8">
        <w:rPr>
          <w:rFonts w:ascii="Arial" w:eastAsia="宋体" w:hAnsi="Arial" w:cs="Arial"/>
          <w:color w:val="333333"/>
          <w:kern w:val="0"/>
          <w:szCs w:val="21"/>
        </w:rPr>
        <w:t>StreamingVide</w:t>
      </w:r>
      <w:proofErr w:type="spellEnd"/>
      <w:r w:rsidRPr="00DB3AA8">
        <w:rPr>
          <w:rFonts w:ascii="Arial" w:eastAsia="宋体" w:hAnsi="Arial" w:cs="Arial"/>
          <w:color w:val="333333"/>
          <w:kern w:val="0"/>
          <w:szCs w:val="21"/>
        </w:rPr>
        <w:t>。和</w:t>
      </w:r>
      <w:r w:rsidRPr="00DB3AA8">
        <w:rPr>
          <w:rFonts w:ascii="Arial" w:eastAsia="宋体" w:hAnsi="Arial" w:cs="Arial"/>
          <w:color w:val="333333"/>
          <w:kern w:val="0"/>
          <w:szCs w:val="21"/>
        </w:rPr>
        <w:t>Audio</w:t>
      </w:r>
      <w:r w:rsidRPr="00DB3AA8">
        <w:rPr>
          <w:rFonts w:ascii="Arial" w:eastAsia="宋体" w:hAnsi="Arial" w:cs="Arial"/>
          <w:color w:val="333333"/>
          <w:kern w:val="0"/>
          <w:szCs w:val="21"/>
        </w:rPr>
        <w:t>将面临前所未有的不确定的网络运行环境</w:t>
      </w:r>
      <w:r w:rsidRPr="00DB3AA8">
        <w:rPr>
          <w:rFonts w:ascii="Arial" w:eastAsia="宋体" w:hAnsi="Arial" w:cs="Arial"/>
          <w:color w:val="333333"/>
          <w:kern w:val="0"/>
          <w:szCs w:val="21"/>
        </w:rPr>
        <w:t>;</w:t>
      </w:r>
      <w:hyperlink r:id="rId8" w:tgtFrame="_blank" w:history="1">
        <w:r w:rsidRPr="00DB3AA8">
          <w:rPr>
            <w:rFonts w:ascii="Arial" w:eastAsia="宋体" w:hAnsi="Arial" w:cs="Arial"/>
            <w:color w:val="136EC2"/>
            <w:kern w:val="0"/>
            <w:szCs w:val="21"/>
            <w:u w:val="single"/>
          </w:rPr>
          <w:t>网络拥塞</w:t>
        </w:r>
      </w:hyperlink>
      <w:r w:rsidRPr="00DB3AA8">
        <w:rPr>
          <w:rFonts w:ascii="Arial" w:eastAsia="宋体" w:hAnsi="Arial" w:cs="Arial"/>
          <w:color w:val="333333"/>
          <w:kern w:val="0"/>
          <w:szCs w:val="21"/>
        </w:rPr>
        <w:t>导致的业务投诉增加，服务品质下降</w:t>
      </w:r>
    </w:p>
    <w:p w:rsidR="00DB3AA8" w:rsidRPr="00DB3AA8" w:rsidRDefault="00DB3AA8" w:rsidP="00DB3AA8">
      <w:pPr>
        <w:widowControl/>
        <w:spacing w:line="360" w:lineRule="atLeast"/>
        <w:ind w:firstLine="420"/>
        <w:jc w:val="left"/>
      </w:pP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传统的</w:t>
      </w:r>
      <w:hyperlink r:id="rId9" w:tgtFrame="_blank" w:history="1">
        <w:r w:rsidRPr="00DB3AA8">
          <w:rPr>
            <w:rFonts w:ascii="Arial" w:eastAsia="宋体" w:hAnsi="Arial" w:cs="Arial"/>
            <w:color w:val="136EC2"/>
            <w:kern w:val="0"/>
            <w:szCs w:val="21"/>
            <w:u w:val="single"/>
          </w:rPr>
          <w:t>流量控制</w:t>
        </w:r>
      </w:hyperlink>
      <w:r w:rsidRPr="00DB3AA8">
        <w:rPr>
          <w:rFonts w:ascii="Arial" w:eastAsia="宋体" w:hAnsi="Arial" w:cs="Arial"/>
          <w:color w:val="333333"/>
          <w:kern w:val="0"/>
          <w:szCs w:val="21"/>
        </w:rPr>
        <w:t>只针对</w:t>
      </w:r>
      <w:r w:rsidRPr="00DB3AA8">
        <w:rPr>
          <w:rFonts w:ascii="Arial" w:eastAsia="宋体" w:hAnsi="Arial" w:cs="Arial"/>
          <w:color w:val="333333"/>
          <w:kern w:val="0"/>
          <w:szCs w:val="21"/>
        </w:rPr>
        <w:t>IP</w:t>
      </w:r>
      <w:r w:rsidRPr="00DB3AA8">
        <w:rPr>
          <w:rFonts w:ascii="Arial" w:eastAsia="宋体" w:hAnsi="Arial" w:cs="Arial"/>
          <w:color w:val="333333"/>
          <w:kern w:val="0"/>
          <w:szCs w:val="21"/>
        </w:rPr>
        <w:t>与端口进行控制，这在基于服务型的网络环境中是没有问题的。</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随着</w:t>
      </w:r>
      <w:r w:rsidRPr="00DB3AA8">
        <w:rPr>
          <w:rFonts w:ascii="Arial" w:eastAsia="宋体" w:hAnsi="Arial" w:cs="Arial"/>
          <w:color w:val="333333"/>
          <w:kern w:val="0"/>
          <w:szCs w:val="21"/>
        </w:rPr>
        <w:t>P2P</w:t>
      </w:r>
      <w:hyperlink r:id="rId10" w:tgtFrame="_blank" w:history="1">
        <w:r w:rsidRPr="00DB3AA8">
          <w:rPr>
            <w:rFonts w:ascii="Arial" w:eastAsia="宋体" w:hAnsi="Arial" w:cs="Arial"/>
            <w:color w:val="136EC2"/>
            <w:kern w:val="0"/>
            <w:szCs w:val="21"/>
            <w:u w:val="single"/>
          </w:rPr>
          <w:t>端到端</w:t>
        </w:r>
      </w:hyperlink>
      <w:r w:rsidRPr="00DB3AA8">
        <w:rPr>
          <w:rFonts w:ascii="Arial" w:eastAsia="宋体" w:hAnsi="Arial" w:cs="Arial"/>
          <w:color w:val="333333"/>
          <w:kern w:val="0"/>
          <w:szCs w:val="21"/>
        </w:rPr>
        <w:t>的应用蓬勃发展，以</w:t>
      </w:r>
      <w:r w:rsidRPr="00DB3AA8">
        <w:rPr>
          <w:rFonts w:ascii="Arial" w:eastAsia="宋体" w:hAnsi="Arial" w:cs="Arial"/>
          <w:color w:val="333333"/>
          <w:kern w:val="0"/>
          <w:szCs w:val="21"/>
        </w:rPr>
        <w:t>BT</w:t>
      </w:r>
      <w:r w:rsidRPr="00DB3AA8">
        <w:rPr>
          <w:rFonts w:ascii="Arial" w:eastAsia="宋体" w:hAnsi="Arial" w:cs="Arial"/>
          <w:color w:val="333333"/>
          <w:kern w:val="0"/>
          <w:szCs w:val="21"/>
        </w:rPr>
        <w:t>为代表的应用已经成为</w:t>
      </w:r>
      <w:hyperlink r:id="rId11" w:tgtFrame="_blank" w:history="1">
        <w:r w:rsidRPr="00DB3AA8">
          <w:rPr>
            <w:rFonts w:ascii="Arial" w:eastAsia="宋体" w:hAnsi="Arial" w:cs="Arial"/>
            <w:color w:val="136EC2"/>
            <w:kern w:val="0"/>
            <w:szCs w:val="21"/>
            <w:u w:val="single"/>
          </w:rPr>
          <w:t>网络流量</w:t>
        </w:r>
      </w:hyperlink>
      <w:r w:rsidRPr="00DB3AA8">
        <w:rPr>
          <w:rFonts w:ascii="Arial" w:eastAsia="宋体" w:hAnsi="Arial" w:cs="Arial"/>
          <w:color w:val="333333"/>
          <w:kern w:val="0"/>
          <w:szCs w:val="21"/>
        </w:rPr>
        <w:t>中的主要部分。这类应用的特点是：通讯流量巨大、种类繁多、无固定服务端口、特征变化迅速、检测困难。传统管理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应用，会面临以下局限：</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1</w:t>
      </w:r>
      <w:r w:rsidRPr="00DB3AA8">
        <w:rPr>
          <w:rFonts w:ascii="Arial" w:eastAsia="宋体" w:hAnsi="Arial" w:cs="Arial"/>
          <w:color w:val="333333"/>
          <w:kern w:val="0"/>
          <w:szCs w:val="21"/>
        </w:rPr>
        <w:t>）阻塞</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常用端口：一方面拒绝了用户的正常通信要求，降低或者违反了服务条约，另一方面导致了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应用转向使用随机端口和专用端口（如</w:t>
      </w:r>
      <w:r w:rsidRPr="00DB3AA8">
        <w:rPr>
          <w:rFonts w:ascii="Arial" w:eastAsia="宋体" w:hAnsi="Arial" w:cs="Arial"/>
          <w:color w:val="333333"/>
          <w:kern w:val="0"/>
          <w:szCs w:val="21"/>
        </w:rPr>
        <w:t xml:space="preserve">HTTP </w:t>
      </w:r>
      <w:hyperlink r:id="rId12" w:tgtFrame="_blank" w:history="1">
        <w:r w:rsidRPr="00DB3AA8">
          <w:rPr>
            <w:rFonts w:ascii="Arial" w:eastAsia="宋体" w:hAnsi="Arial" w:cs="Arial"/>
            <w:color w:val="136EC2"/>
            <w:kern w:val="0"/>
            <w:szCs w:val="21"/>
            <w:u w:val="single"/>
          </w:rPr>
          <w:t>80</w:t>
        </w:r>
        <w:r w:rsidRPr="00DB3AA8">
          <w:rPr>
            <w:rFonts w:ascii="Arial" w:eastAsia="宋体" w:hAnsi="Arial" w:cs="Arial"/>
            <w:color w:val="136EC2"/>
            <w:kern w:val="0"/>
            <w:szCs w:val="21"/>
            <w:u w:val="single"/>
          </w:rPr>
          <w:t>端口</w:t>
        </w:r>
      </w:hyperlink>
      <w:r w:rsidRPr="00DB3AA8">
        <w:rPr>
          <w:rFonts w:ascii="Arial" w:eastAsia="宋体" w:hAnsi="Arial" w:cs="Arial"/>
          <w:color w:val="333333"/>
          <w:kern w:val="0"/>
          <w:szCs w:val="21"/>
        </w:rPr>
        <w:t>）躲避检查；</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2</w:t>
      </w:r>
      <w:r w:rsidRPr="00DB3AA8">
        <w:rPr>
          <w:rFonts w:ascii="Arial" w:eastAsia="宋体" w:hAnsi="Arial" w:cs="Arial"/>
          <w:color w:val="333333"/>
          <w:kern w:val="0"/>
          <w:szCs w:val="21"/>
        </w:rPr>
        <w:t>）使用</w:t>
      </w:r>
      <w:r w:rsidRPr="00DB3AA8">
        <w:rPr>
          <w:rFonts w:ascii="Arial" w:eastAsia="宋体" w:hAnsi="Arial" w:cs="Arial"/>
          <w:color w:val="333333"/>
          <w:kern w:val="0"/>
          <w:szCs w:val="21"/>
        </w:rPr>
        <w:t>NAT</w:t>
      </w:r>
      <w:r w:rsidRPr="00DB3AA8">
        <w:rPr>
          <w:rFonts w:ascii="Arial" w:eastAsia="宋体" w:hAnsi="Arial" w:cs="Arial"/>
          <w:color w:val="333333"/>
          <w:kern w:val="0"/>
          <w:szCs w:val="21"/>
        </w:rPr>
        <w:t>方法隐藏用户</w:t>
      </w:r>
      <w:hyperlink r:id="rId13" w:tgtFrame="_blank" w:history="1">
        <w:r w:rsidRPr="00DB3AA8">
          <w:rPr>
            <w:rFonts w:ascii="Arial" w:eastAsia="宋体" w:hAnsi="Arial" w:cs="Arial"/>
            <w:color w:val="136EC2"/>
            <w:kern w:val="0"/>
            <w:szCs w:val="21"/>
            <w:u w:val="single"/>
          </w:rPr>
          <w:t>公网</w:t>
        </w:r>
        <w:r w:rsidRPr="00DB3AA8">
          <w:rPr>
            <w:rFonts w:ascii="Arial" w:eastAsia="宋体" w:hAnsi="Arial" w:cs="Arial"/>
            <w:color w:val="136EC2"/>
            <w:kern w:val="0"/>
            <w:szCs w:val="21"/>
            <w:u w:val="single"/>
          </w:rPr>
          <w:t>IP</w:t>
        </w:r>
      </w:hyperlink>
      <w:r w:rsidRPr="00DB3AA8">
        <w:rPr>
          <w:rFonts w:ascii="Arial" w:eastAsia="宋体" w:hAnsi="Arial" w:cs="Arial"/>
          <w:color w:val="333333"/>
          <w:kern w:val="0"/>
          <w:szCs w:val="21"/>
        </w:rPr>
        <w:t>：导致了</w:t>
      </w:r>
      <w:r w:rsidRPr="00DB3AA8">
        <w:rPr>
          <w:rFonts w:ascii="Arial" w:eastAsia="宋体" w:hAnsi="Arial" w:cs="Arial"/>
          <w:color w:val="333333"/>
          <w:kern w:val="0"/>
          <w:szCs w:val="21"/>
        </w:rPr>
        <w:t>SAT</w:t>
      </w:r>
      <w:r w:rsidRPr="00DB3AA8">
        <w:rPr>
          <w:rFonts w:ascii="Arial" w:eastAsia="宋体" w:hAnsi="Arial" w:cs="Arial"/>
          <w:color w:val="333333"/>
          <w:kern w:val="0"/>
          <w:szCs w:val="21"/>
        </w:rPr>
        <w:t>穿越技术在</w:t>
      </w:r>
      <w:r w:rsidRPr="00DB3AA8">
        <w:rPr>
          <w:rFonts w:ascii="Arial" w:eastAsia="宋体" w:hAnsi="Arial" w:cs="Arial"/>
          <w:color w:val="333333"/>
          <w:kern w:val="0"/>
          <w:szCs w:val="21"/>
        </w:rPr>
        <w:t>P2P</w:t>
      </w:r>
      <w:r w:rsidRPr="00DB3AA8">
        <w:rPr>
          <w:rFonts w:ascii="Arial" w:eastAsia="宋体" w:hAnsi="Arial" w:cs="Arial"/>
          <w:color w:val="333333"/>
          <w:kern w:val="0"/>
          <w:szCs w:val="21"/>
        </w:rPr>
        <w:t>软件中的广泛应用；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3</w:t>
      </w:r>
      <w:r w:rsidRPr="00DB3AA8">
        <w:rPr>
          <w:rFonts w:ascii="Arial" w:eastAsia="宋体" w:hAnsi="Arial" w:cs="Arial"/>
          <w:color w:val="333333"/>
          <w:kern w:val="0"/>
          <w:szCs w:val="21"/>
        </w:rPr>
        <w:t>）阻塞</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对等端向</w:t>
      </w:r>
      <w:r w:rsidRPr="00DB3AA8">
        <w:rPr>
          <w:rFonts w:ascii="Arial" w:eastAsia="宋体" w:hAnsi="Arial" w:cs="Arial"/>
          <w:color w:val="333333"/>
          <w:kern w:val="0"/>
          <w:szCs w:val="21"/>
        </w:rPr>
        <w:t>P2P</w:t>
      </w:r>
      <w:r w:rsidRPr="00DB3AA8">
        <w:rPr>
          <w:rFonts w:ascii="Arial" w:eastAsia="宋体" w:hAnsi="Arial" w:cs="Arial"/>
          <w:color w:val="333333"/>
          <w:kern w:val="0"/>
          <w:szCs w:val="21"/>
        </w:rPr>
        <w:t>信息服务节点的通信：导致了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对等端使用</w:t>
      </w:r>
      <w:hyperlink r:id="rId14" w:tgtFrame="_blank" w:history="1">
        <w:r w:rsidRPr="00DB3AA8">
          <w:rPr>
            <w:rFonts w:ascii="Arial" w:eastAsia="宋体" w:hAnsi="Arial" w:cs="Arial"/>
            <w:color w:val="136EC2"/>
            <w:kern w:val="0"/>
            <w:szCs w:val="21"/>
            <w:u w:val="single"/>
          </w:rPr>
          <w:t>代理服务器</w:t>
        </w:r>
      </w:hyperlink>
      <w:r w:rsidRPr="00DB3AA8">
        <w:rPr>
          <w:rFonts w:ascii="Arial" w:eastAsia="宋体" w:hAnsi="Arial" w:cs="Arial"/>
          <w:color w:val="333333"/>
          <w:kern w:val="0"/>
          <w:szCs w:val="21"/>
        </w:rPr>
        <w:t>的方法躲避检测，也导致</w:t>
      </w:r>
      <w:r w:rsidRPr="00DB3AA8">
        <w:rPr>
          <w:rFonts w:ascii="Arial" w:eastAsia="宋体" w:hAnsi="Arial" w:cs="Arial"/>
          <w:color w:val="333333"/>
          <w:kern w:val="0"/>
          <w:szCs w:val="21"/>
        </w:rPr>
        <w:t>P2P</w:t>
      </w:r>
      <w:r w:rsidRPr="00DB3AA8">
        <w:rPr>
          <w:rFonts w:ascii="Arial" w:eastAsia="宋体" w:hAnsi="Arial" w:cs="Arial"/>
          <w:color w:val="333333"/>
          <w:kern w:val="0"/>
          <w:szCs w:val="21"/>
        </w:rPr>
        <w:t>信息服务节点向随机分布和隐藏的方向发展；</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4</w:t>
      </w:r>
      <w:r w:rsidRPr="00DB3AA8">
        <w:rPr>
          <w:rFonts w:ascii="Arial" w:eastAsia="宋体" w:hAnsi="Arial" w:cs="Arial"/>
          <w:color w:val="333333"/>
          <w:kern w:val="0"/>
          <w:szCs w:val="21"/>
        </w:rPr>
        <w:t>）限制用户的</w:t>
      </w:r>
      <w:hyperlink r:id="rId15" w:tgtFrame="_blank" w:history="1">
        <w:r w:rsidRPr="00DB3AA8">
          <w:rPr>
            <w:rFonts w:ascii="Arial" w:eastAsia="宋体" w:hAnsi="Arial" w:cs="Arial"/>
            <w:color w:val="136EC2"/>
            <w:kern w:val="0"/>
            <w:szCs w:val="21"/>
            <w:u w:val="single"/>
          </w:rPr>
          <w:t>上行带宽</w:t>
        </w:r>
      </w:hyperlink>
      <w:r w:rsidRPr="00DB3AA8">
        <w:rPr>
          <w:rFonts w:ascii="Arial" w:eastAsia="宋体" w:hAnsi="Arial" w:cs="Arial"/>
          <w:color w:val="333333"/>
          <w:kern w:val="0"/>
          <w:szCs w:val="21"/>
        </w:rPr>
        <w:t>：违反了服务条约而且向公网用户的数据请求增大。</w:t>
      </w:r>
    </w:p>
    <w:p w:rsidR="00DB3AA8" w:rsidRDefault="00DB3AA8" w:rsidP="00DB3AA8">
      <w:pPr>
        <w:widowControl/>
        <w:spacing w:line="360" w:lineRule="atLeast"/>
        <w:ind w:firstLine="420"/>
        <w:jc w:val="left"/>
        <w:rPr>
          <w:b/>
          <w:bCs/>
          <w:sz w:val="32"/>
          <w:szCs w:val="32"/>
        </w:rPr>
      </w:pPr>
      <w:r w:rsidRPr="00DB3AA8">
        <w:rPr>
          <w:rStyle w:val="10"/>
        </w:rPr>
        <w:t>可能解决的办法</w:t>
      </w:r>
      <w:r>
        <w:rPr>
          <w:rFonts w:hint="eastAsia"/>
          <w:b/>
          <w:bCs/>
          <w:sz w:val="32"/>
          <w:szCs w:val="32"/>
        </w:rPr>
        <w:t>：</w:t>
      </w:r>
    </w:p>
    <w:p w:rsidR="00DB3AA8" w:rsidRDefault="00DB3AA8" w:rsidP="00DB3AA8">
      <w:pPr>
        <w:widowControl/>
        <w:spacing w:line="360" w:lineRule="atLeast"/>
        <w:ind w:firstLine="420"/>
        <w:jc w:val="left"/>
        <w:rPr>
          <w:rFonts w:ascii="Arial" w:hAnsi="Arial" w:cs="Arial"/>
          <w:color w:val="333333"/>
          <w:szCs w:val="21"/>
        </w:rPr>
      </w:pPr>
      <w:r>
        <w:rPr>
          <w:rFonts w:ascii="Arial" w:hAnsi="Arial" w:cs="Arial"/>
          <w:color w:val="333333"/>
          <w:szCs w:val="21"/>
        </w:rPr>
        <w:t>HTTD</w:t>
      </w:r>
      <w:r>
        <w:rPr>
          <w:rFonts w:ascii="Arial" w:hAnsi="Arial" w:cs="Arial"/>
          <w:color w:val="333333"/>
          <w:szCs w:val="21"/>
        </w:rPr>
        <w:t>带宽流量管理解决方案要解决</w:t>
      </w:r>
      <w:r>
        <w:rPr>
          <w:rFonts w:ascii="Arial" w:hAnsi="Arial" w:cs="Arial"/>
          <w:color w:val="333333"/>
          <w:szCs w:val="21"/>
        </w:rPr>
        <w:t>P2P</w:t>
      </w:r>
      <w:r>
        <w:rPr>
          <w:rFonts w:ascii="Arial" w:hAnsi="Arial" w:cs="Arial"/>
          <w:color w:val="333333"/>
          <w:szCs w:val="21"/>
        </w:rPr>
        <w:t>流量管理的困难，深度</w:t>
      </w:r>
      <w:hyperlink r:id="rId16" w:tgtFrame="_blank" w:history="1">
        <w:r>
          <w:rPr>
            <w:rStyle w:val="a8"/>
            <w:rFonts w:ascii="Arial" w:hAnsi="Arial" w:cs="Arial"/>
            <w:color w:val="136EC2"/>
            <w:szCs w:val="21"/>
          </w:rPr>
          <w:t>协议分析</w:t>
        </w:r>
      </w:hyperlink>
      <w:r>
        <w:rPr>
          <w:rFonts w:ascii="Arial" w:hAnsi="Arial" w:cs="Arial"/>
          <w:color w:val="333333"/>
          <w:szCs w:val="21"/>
        </w:rPr>
        <w:t>是最终解决方案。</w:t>
      </w:r>
      <w:proofErr w:type="gramStart"/>
      <w:r>
        <w:rPr>
          <w:rFonts w:ascii="Arial" w:hAnsi="Arial" w:cs="Arial"/>
          <w:color w:val="333333"/>
          <w:szCs w:val="21"/>
        </w:rPr>
        <w:t>基于协议</w:t>
      </w:r>
      <w:proofErr w:type="gramEnd"/>
      <w:r>
        <w:rPr>
          <w:rFonts w:ascii="Arial" w:hAnsi="Arial" w:cs="Arial"/>
          <w:color w:val="333333"/>
          <w:szCs w:val="21"/>
        </w:rPr>
        <w:t>内容的</w:t>
      </w:r>
      <w:hyperlink r:id="rId17" w:tgtFrame="_blank" w:history="1">
        <w:r>
          <w:rPr>
            <w:rStyle w:val="a8"/>
            <w:rFonts w:ascii="Arial" w:hAnsi="Arial" w:cs="Arial"/>
            <w:color w:val="136EC2"/>
            <w:szCs w:val="21"/>
          </w:rPr>
          <w:t>流量控制</w:t>
        </w:r>
      </w:hyperlink>
      <w:r>
        <w:rPr>
          <w:rFonts w:ascii="Arial" w:hAnsi="Arial" w:cs="Arial"/>
          <w:color w:val="333333"/>
          <w:szCs w:val="21"/>
        </w:rPr>
        <w:t>技术（</w:t>
      </w:r>
      <w:r>
        <w:rPr>
          <w:rFonts w:ascii="Arial" w:hAnsi="Arial" w:cs="Arial"/>
          <w:color w:val="333333"/>
          <w:szCs w:val="21"/>
        </w:rPr>
        <w:t>Traffic Management by Application</w:t>
      </w:r>
      <w:r>
        <w:rPr>
          <w:rFonts w:ascii="Arial" w:hAnsi="Arial" w:cs="Arial"/>
          <w:color w:val="333333"/>
          <w:szCs w:val="21"/>
        </w:rPr>
        <w:t>）和深层速率控制技术（</w:t>
      </w:r>
      <w:r>
        <w:rPr>
          <w:rFonts w:ascii="Arial" w:hAnsi="Arial" w:cs="Arial"/>
          <w:color w:val="333333"/>
          <w:szCs w:val="21"/>
        </w:rPr>
        <w:t>Deeper Kate Control</w:t>
      </w:r>
      <w:r>
        <w:rPr>
          <w:rFonts w:ascii="Arial" w:hAnsi="Arial" w:cs="Arial"/>
          <w:color w:val="333333"/>
          <w:szCs w:val="21"/>
        </w:rPr>
        <w:t>）为这些问题的解决带来曙光。普通的优化技术相比，</w:t>
      </w:r>
      <w:r>
        <w:rPr>
          <w:rFonts w:ascii="Arial" w:hAnsi="Arial" w:cs="Arial"/>
          <w:color w:val="333333"/>
          <w:szCs w:val="21"/>
        </w:rPr>
        <w:t>HTTD</w:t>
      </w:r>
      <w:r>
        <w:rPr>
          <w:rFonts w:ascii="Arial" w:hAnsi="Arial" w:cs="Arial"/>
          <w:color w:val="333333"/>
          <w:szCs w:val="21"/>
        </w:rPr>
        <w:t>带宽流量管理系列产品所使用的几项专有技术有以下几个显著特点：</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1</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基于内容进行会话识别可以通过高速的深层</w:t>
      </w:r>
      <w:hyperlink r:id="rId18" w:tgtFrame="_blank" w:history="1">
        <w:r w:rsidRPr="00DB3AA8">
          <w:rPr>
            <w:rFonts w:ascii="Arial" w:eastAsia="宋体" w:hAnsi="Arial" w:cs="Arial"/>
            <w:color w:val="136EC2"/>
            <w:kern w:val="0"/>
            <w:szCs w:val="21"/>
            <w:u w:val="single"/>
          </w:rPr>
          <w:t>协议分析</w:t>
        </w:r>
      </w:hyperlink>
      <w:r w:rsidRPr="00DB3AA8">
        <w:rPr>
          <w:rFonts w:ascii="Arial" w:eastAsia="宋体" w:hAnsi="Arial" w:cs="Arial"/>
          <w:color w:val="333333"/>
          <w:kern w:val="0"/>
          <w:szCs w:val="21"/>
        </w:rPr>
        <w:t>，识别每一个网络会话所属的应用，可以针对某种协议进行拦截或者制定相应的带宽分配策略，而传统的</w:t>
      </w:r>
      <w:hyperlink r:id="rId19" w:tgtFrame="_blank" w:history="1">
        <w:r w:rsidRPr="00DB3AA8">
          <w:rPr>
            <w:rFonts w:ascii="Arial" w:eastAsia="宋体" w:hAnsi="Arial" w:cs="Arial"/>
            <w:color w:val="136EC2"/>
            <w:kern w:val="0"/>
            <w:szCs w:val="21"/>
            <w:u w:val="single"/>
          </w:rPr>
          <w:t>路由器</w:t>
        </w:r>
      </w:hyperlink>
      <w:r w:rsidRPr="00DB3AA8">
        <w:rPr>
          <w:rFonts w:ascii="Arial" w:eastAsia="宋体" w:hAnsi="Arial" w:cs="Arial"/>
          <w:color w:val="333333"/>
          <w:kern w:val="0"/>
          <w:szCs w:val="21"/>
        </w:rPr>
        <w:t>和防火墙等网络设备只能根据端口进行最初级的识别。</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2</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智能的带宽调节功能可以根据网络负载智能调节网内的终端带宽分配方式，例如：如果网络负载较重则自动限制那此流量较大的终端，保证多数用户的网络应用能够正常、快速的得到响应；当网络负载较轻时，则采用宽松的带宽处理策略，以便网络的带宽能得到充分的利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3</w:t>
      </w:r>
      <w:r w:rsidRPr="00DB3AA8">
        <w:rPr>
          <w:rFonts w:ascii="Arial" w:eastAsia="宋体" w:hAnsi="Arial" w:cs="Arial"/>
          <w:color w:val="333333"/>
          <w:kern w:val="0"/>
          <w:szCs w:val="21"/>
        </w:rPr>
        <w:t>）基于终端的资源</w:t>
      </w:r>
      <w:proofErr w:type="gramStart"/>
      <w:r w:rsidRPr="00DB3AA8">
        <w:rPr>
          <w:rFonts w:ascii="Arial" w:eastAsia="宋体" w:hAnsi="Arial" w:cs="Arial"/>
          <w:color w:val="333333"/>
          <w:kern w:val="0"/>
          <w:szCs w:val="21"/>
        </w:rPr>
        <w:t>控制仅</w:t>
      </w:r>
      <w:proofErr w:type="gramEnd"/>
      <w:r w:rsidRPr="00DB3AA8">
        <w:rPr>
          <w:rFonts w:ascii="Arial" w:eastAsia="宋体" w:hAnsi="Arial" w:cs="Arial"/>
          <w:color w:val="333333"/>
          <w:kern w:val="0"/>
          <w:szCs w:val="21"/>
        </w:rPr>
        <w:t>需设定</w:t>
      </w:r>
      <w:proofErr w:type="gramStart"/>
      <w:r w:rsidRPr="00DB3AA8">
        <w:rPr>
          <w:rFonts w:ascii="Arial" w:eastAsia="宋体" w:hAnsi="Arial" w:cs="Arial"/>
          <w:color w:val="333333"/>
          <w:kern w:val="0"/>
          <w:szCs w:val="21"/>
        </w:rPr>
        <w:t>一</w:t>
      </w:r>
      <w:proofErr w:type="gramEnd"/>
      <w:r w:rsidRPr="00DB3AA8">
        <w:rPr>
          <w:rFonts w:ascii="Arial" w:eastAsia="宋体" w:hAnsi="Arial" w:cs="Arial"/>
          <w:color w:val="333333"/>
          <w:kern w:val="0"/>
          <w:szCs w:val="21"/>
        </w:rPr>
        <w:t>条规则，即可限定每台终端的带宽使用下限，同时可以设定每台终端的会话数量，防止由一病毒等原因造成的网络资源耗尽。</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4</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带宽的按需动态分配，由于</w:t>
      </w:r>
      <w:r w:rsidRPr="00DB3AA8">
        <w:rPr>
          <w:rFonts w:ascii="Arial" w:eastAsia="宋体" w:hAnsi="Arial" w:cs="Arial"/>
          <w:color w:val="333333"/>
          <w:kern w:val="0"/>
          <w:szCs w:val="21"/>
        </w:rPr>
        <w:t>HTTD</w:t>
      </w:r>
      <w:r w:rsidRPr="00DB3AA8">
        <w:rPr>
          <w:rFonts w:ascii="Arial" w:eastAsia="宋体" w:hAnsi="Arial" w:cs="Arial"/>
          <w:color w:val="333333"/>
          <w:kern w:val="0"/>
          <w:szCs w:val="21"/>
        </w:rPr>
        <w:t>带宽管理系统能看懂网络从第二到第七的协议层乃至会话间的关联，它能自动地分辨各种不同的协议、服务和应用。深层速率控制技术（</w:t>
      </w:r>
      <w:r w:rsidRPr="00DB3AA8">
        <w:rPr>
          <w:rFonts w:ascii="Arial" w:eastAsia="宋体" w:hAnsi="Arial" w:cs="Arial"/>
          <w:color w:val="333333"/>
          <w:kern w:val="0"/>
          <w:szCs w:val="21"/>
        </w:rPr>
        <w:t>Deeper Rate Control</w:t>
      </w:r>
      <w:r w:rsidRPr="00DB3AA8">
        <w:rPr>
          <w:rFonts w:ascii="Arial" w:eastAsia="宋体" w:hAnsi="Arial" w:cs="Arial"/>
          <w:color w:val="333333"/>
          <w:kern w:val="0"/>
          <w:szCs w:val="21"/>
        </w:rPr>
        <w:t>）会根据</w:t>
      </w:r>
      <w:r w:rsidRPr="00DB3AA8">
        <w:rPr>
          <w:rFonts w:ascii="Arial" w:eastAsia="宋体" w:hAnsi="Arial" w:cs="Arial"/>
          <w:color w:val="333333"/>
          <w:kern w:val="0"/>
          <w:szCs w:val="21"/>
        </w:rPr>
        <w:t>IP</w:t>
      </w:r>
      <w:r w:rsidRPr="00DB3AA8">
        <w:rPr>
          <w:rFonts w:ascii="Arial" w:eastAsia="宋体" w:hAnsi="Arial" w:cs="Arial"/>
          <w:color w:val="333333"/>
          <w:kern w:val="0"/>
          <w:szCs w:val="21"/>
        </w:rPr>
        <w:t>地址、子网、服务器地点、协议、应用端口、应用</w:t>
      </w:r>
      <w:r w:rsidRPr="00DB3AA8">
        <w:rPr>
          <w:rFonts w:ascii="Arial" w:eastAsia="宋体" w:hAnsi="Arial" w:cs="Arial"/>
          <w:color w:val="333333"/>
          <w:kern w:val="0"/>
          <w:szCs w:val="21"/>
        </w:rPr>
        <w:lastRenderedPageBreak/>
        <w:t>类型等基本特点及应用的关联性分析将这个信息流和其他信息流区分开来，再根据不同的需要，给予适当或应有的带宽级别（</w:t>
      </w:r>
      <w:r w:rsidRPr="00DB3AA8">
        <w:rPr>
          <w:rFonts w:ascii="Arial" w:eastAsia="宋体" w:hAnsi="Arial" w:cs="Arial"/>
          <w:color w:val="333333"/>
          <w:kern w:val="0"/>
          <w:szCs w:val="21"/>
        </w:rPr>
        <w:t>Privilege</w:t>
      </w:r>
      <w:r w:rsidRPr="00DB3AA8">
        <w:rPr>
          <w:rFonts w:ascii="Arial" w:eastAsia="宋体" w:hAnsi="Arial" w:cs="Arial"/>
          <w:color w:val="333333"/>
          <w:kern w:val="0"/>
          <w:szCs w:val="21"/>
        </w:rPr>
        <w:t>）和带宽政策（</w:t>
      </w:r>
      <w:r w:rsidRPr="00DB3AA8">
        <w:rPr>
          <w:rFonts w:ascii="Arial" w:eastAsia="宋体" w:hAnsi="Arial" w:cs="Arial"/>
          <w:color w:val="333333"/>
          <w:kern w:val="0"/>
          <w:szCs w:val="21"/>
        </w:rPr>
        <w:t>Policy</w:t>
      </w:r>
      <w:r w:rsidRPr="00DB3AA8">
        <w:rPr>
          <w:rFonts w:ascii="Arial" w:eastAsia="宋体" w:hAnsi="Arial" w:cs="Arial"/>
          <w:color w:val="333333"/>
          <w:kern w:val="0"/>
          <w:szCs w:val="21"/>
        </w:rPr>
        <w:t>），带宽级别和带宽政策可以按区间划分，实施方式是硬性或弹性的，根据不同的灵活实施，可以确保广域网</w:t>
      </w:r>
      <w:hyperlink r:id="rId20" w:tgtFrame="_blank" w:history="1">
        <w:r w:rsidRPr="00DB3AA8">
          <w:rPr>
            <w:rFonts w:ascii="Arial" w:eastAsia="宋体" w:hAnsi="Arial" w:cs="Arial"/>
            <w:color w:val="136EC2"/>
            <w:kern w:val="0"/>
            <w:szCs w:val="21"/>
            <w:u w:val="single"/>
          </w:rPr>
          <w:t>有限资源</w:t>
        </w:r>
      </w:hyperlink>
      <w:r w:rsidRPr="00DB3AA8">
        <w:rPr>
          <w:rFonts w:ascii="Arial" w:eastAsia="宋体" w:hAnsi="Arial" w:cs="Arial"/>
          <w:color w:val="333333"/>
          <w:kern w:val="0"/>
          <w:szCs w:val="21"/>
        </w:rPr>
        <w:t>的按需动态分配。</w:t>
      </w:r>
    </w:p>
    <w:p w:rsidR="00DB3AA8" w:rsidRPr="00DB3AA8" w:rsidRDefault="00DB3AA8" w:rsidP="00DB3AA8">
      <w:pPr>
        <w:pStyle w:val="1"/>
      </w:pPr>
      <w:r>
        <w:rPr>
          <w:rFonts w:hint="eastAsia"/>
        </w:rPr>
        <w:t>应用前景：</w:t>
      </w: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r w:rsidRPr="00DB3AA8">
        <w:rPr>
          <w:rFonts w:ascii="Arial" w:eastAsia="宋体" w:hAnsi="Arial" w:cs="Arial"/>
          <w:color w:val="333333"/>
          <w:kern w:val="0"/>
          <w:szCs w:val="21"/>
        </w:rPr>
        <w:t>在电信和金融领域带宽应用主要表现在</w:t>
      </w:r>
      <w:hyperlink r:id="rId21" w:tgtFrame="_blank" w:history="1">
        <w:r w:rsidRPr="00DB3AA8">
          <w:rPr>
            <w:rFonts w:ascii="Arial" w:eastAsia="宋体" w:hAnsi="Arial" w:cs="Arial"/>
            <w:color w:val="136EC2"/>
            <w:kern w:val="0"/>
            <w:szCs w:val="21"/>
            <w:u w:val="single"/>
          </w:rPr>
          <w:t>SLA</w:t>
        </w:r>
      </w:hyperlink>
      <w:r w:rsidRPr="00DB3AA8">
        <w:rPr>
          <w:rFonts w:ascii="Arial" w:eastAsia="宋体" w:hAnsi="Arial" w:cs="Arial"/>
          <w:color w:val="333333"/>
          <w:kern w:val="0"/>
          <w:szCs w:val="21"/>
        </w:rPr>
        <w:t>（服务等级协议）上，通过带宽管理设备给不同等级的用户提供不同等级的带宽服务，从而保障</w:t>
      </w:r>
      <w:hyperlink r:id="rId22" w:tgtFrame="_blank" w:history="1">
        <w:r w:rsidRPr="00DB3AA8">
          <w:rPr>
            <w:rFonts w:ascii="Arial" w:eastAsia="宋体" w:hAnsi="Arial" w:cs="Arial"/>
            <w:color w:val="136EC2"/>
            <w:kern w:val="0"/>
            <w:szCs w:val="21"/>
            <w:u w:val="single"/>
          </w:rPr>
          <w:t>核心客户</w:t>
        </w:r>
      </w:hyperlink>
      <w:r w:rsidRPr="00DB3AA8">
        <w:rPr>
          <w:rFonts w:ascii="Arial" w:eastAsia="宋体" w:hAnsi="Arial" w:cs="Arial"/>
          <w:color w:val="333333"/>
          <w:kern w:val="0"/>
          <w:szCs w:val="21"/>
        </w:rPr>
        <w:t>的</w:t>
      </w:r>
      <w:hyperlink r:id="rId23" w:tgtFrame="_blank" w:history="1">
        <w:r w:rsidRPr="00DB3AA8">
          <w:rPr>
            <w:rFonts w:ascii="Arial" w:eastAsia="宋体" w:hAnsi="Arial" w:cs="Arial"/>
            <w:color w:val="136EC2"/>
            <w:kern w:val="0"/>
            <w:szCs w:val="21"/>
            <w:u w:val="single"/>
          </w:rPr>
          <w:t>投资回报率</w:t>
        </w:r>
      </w:hyperlink>
      <w:r w:rsidRPr="00DB3AA8">
        <w:rPr>
          <w:rFonts w:ascii="Arial" w:eastAsia="宋体" w:hAnsi="Arial" w:cs="Arial"/>
          <w:color w:val="333333"/>
          <w:kern w:val="0"/>
          <w:szCs w:val="21"/>
        </w:rPr>
        <w:t>。</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在教育、政府等应用，</w:t>
      </w:r>
      <w:hyperlink r:id="rId24" w:tgtFrame="_blank" w:history="1">
        <w:r w:rsidRPr="00DB3AA8">
          <w:rPr>
            <w:rFonts w:ascii="Arial" w:eastAsia="宋体" w:hAnsi="Arial" w:cs="Arial"/>
            <w:color w:val="136EC2"/>
            <w:kern w:val="0"/>
            <w:szCs w:val="21"/>
            <w:u w:val="single"/>
          </w:rPr>
          <w:t>带宽管理器</w:t>
        </w:r>
      </w:hyperlink>
      <w:r w:rsidRPr="00DB3AA8">
        <w:rPr>
          <w:rFonts w:ascii="Arial" w:eastAsia="宋体" w:hAnsi="Arial" w:cs="Arial"/>
          <w:color w:val="333333"/>
          <w:kern w:val="0"/>
          <w:szCs w:val="21"/>
        </w:rPr>
        <w:t>主要应用集中在对</w:t>
      </w:r>
      <w:r w:rsidRPr="00DB3AA8">
        <w:rPr>
          <w:rFonts w:ascii="Arial" w:eastAsia="宋体" w:hAnsi="Arial" w:cs="Arial"/>
          <w:color w:val="333333"/>
          <w:kern w:val="0"/>
          <w:szCs w:val="21"/>
        </w:rPr>
        <w:t>P2P</w:t>
      </w:r>
      <w:r w:rsidRPr="00DB3AA8">
        <w:rPr>
          <w:rFonts w:ascii="Arial" w:eastAsia="宋体" w:hAnsi="Arial" w:cs="Arial"/>
          <w:color w:val="333333"/>
          <w:kern w:val="0"/>
          <w:szCs w:val="21"/>
        </w:rPr>
        <w:t>的管理方面，尤其是</w:t>
      </w:r>
      <w:r w:rsidRPr="00DB3AA8">
        <w:rPr>
          <w:rFonts w:ascii="Arial" w:eastAsia="宋体" w:hAnsi="Arial" w:cs="Arial"/>
          <w:color w:val="333333"/>
          <w:kern w:val="0"/>
          <w:szCs w:val="21"/>
        </w:rPr>
        <w:t>BT</w:t>
      </w:r>
      <w:r w:rsidRPr="00DB3AA8">
        <w:rPr>
          <w:rFonts w:ascii="Arial" w:eastAsia="宋体" w:hAnsi="Arial" w:cs="Arial"/>
          <w:color w:val="333333"/>
          <w:kern w:val="0"/>
          <w:szCs w:val="21"/>
        </w:rPr>
        <w:t>的管理。同时带宽管理设备也开始作为视频会议的</w:t>
      </w:r>
      <w:hyperlink r:id="rId25" w:tgtFrame="_blank" w:history="1">
        <w:r w:rsidRPr="00DB3AA8">
          <w:rPr>
            <w:rFonts w:ascii="Arial" w:eastAsia="宋体" w:hAnsi="Arial" w:cs="Arial"/>
            <w:color w:val="136EC2"/>
            <w:kern w:val="0"/>
            <w:szCs w:val="21"/>
            <w:u w:val="single"/>
          </w:rPr>
          <w:t>QoS</w:t>
        </w:r>
      </w:hyperlink>
      <w:r w:rsidRPr="00DB3AA8">
        <w:rPr>
          <w:rFonts w:ascii="Arial" w:eastAsia="宋体" w:hAnsi="Arial" w:cs="Arial"/>
          <w:color w:val="333333"/>
          <w:kern w:val="0"/>
          <w:szCs w:val="21"/>
        </w:rPr>
        <w:t>的保障设备出现。由于</w:t>
      </w:r>
      <w:r w:rsidRPr="00DB3AA8">
        <w:rPr>
          <w:rFonts w:ascii="Arial" w:eastAsia="宋体" w:hAnsi="Arial" w:cs="Arial"/>
          <w:color w:val="333333"/>
          <w:kern w:val="0"/>
          <w:szCs w:val="21"/>
        </w:rPr>
        <w:t>P2P</w:t>
      </w:r>
      <w:r w:rsidRPr="00DB3AA8">
        <w:rPr>
          <w:rFonts w:ascii="Arial" w:eastAsia="宋体" w:hAnsi="Arial" w:cs="Arial"/>
          <w:color w:val="333333"/>
          <w:kern w:val="0"/>
          <w:szCs w:val="21"/>
        </w:rPr>
        <w:t>等应用的客户端不断升级，所以只有具有自主研发的国内产品才能实现快速根据新版本推出管理策略，在这个应用上国际厂商不具有优势。　当然作为带宽管理器，还具有更多的应用方式。</w:t>
      </w:r>
      <w:proofErr w:type="gramStart"/>
      <w:r w:rsidRPr="00DB3AA8">
        <w:rPr>
          <w:rFonts w:ascii="Arial" w:eastAsia="宋体" w:hAnsi="Arial" w:cs="Arial"/>
          <w:color w:val="333333"/>
          <w:kern w:val="0"/>
          <w:szCs w:val="21"/>
        </w:rPr>
        <w:t>如以下</w:t>
      </w:r>
      <w:proofErr w:type="gramEnd"/>
      <w:r w:rsidRPr="00DB3AA8">
        <w:rPr>
          <w:rFonts w:ascii="Arial" w:eastAsia="宋体" w:hAnsi="Arial" w:cs="Arial"/>
          <w:color w:val="333333"/>
          <w:kern w:val="0"/>
          <w:szCs w:val="21"/>
        </w:rPr>
        <w:t>的应用：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一、网络应用透明度问题，通过</w:t>
      </w:r>
      <w:hyperlink r:id="rId26" w:tgtFrame="_blank" w:history="1">
        <w:r w:rsidRPr="00DB3AA8">
          <w:rPr>
            <w:rFonts w:ascii="Arial" w:eastAsia="宋体" w:hAnsi="Arial" w:cs="Arial"/>
            <w:color w:val="136EC2"/>
            <w:kern w:val="0"/>
            <w:szCs w:val="21"/>
            <w:u w:val="single"/>
          </w:rPr>
          <w:t>带宽</w:t>
        </w:r>
      </w:hyperlink>
      <w:r w:rsidRPr="00DB3AA8">
        <w:rPr>
          <w:rFonts w:ascii="Arial" w:eastAsia="宋体" w:hAnsi="Arial" w:cs="Arial"/>
          <w:color w:val="333333"/>
          <w:kern w:val="0"/>
          <w:szCs w:val="21"/>
        </w:rPr>
        <w:t>管理器可以让以前未知的网络应用的状况能够详细查看。</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二、防范突发的流量激增和未知应用的攻击，如</w:t>
      </w:r>
      <w:hyperlink r:id="rId27" w:tgtFrame="_blank" w:history="1">
        <w:r w:rsidRPr="00DB3AA8">
          <w:rPr>
            <w:rFonts w:ascii="Arial" w:eastAsia="宋体" w:hAnsi="Arial" w:cs="Arial"/>
            <w:color w:val="136EC2"/>
            <w:kern w:val="0"/>
            <w:szCs w:val="21"/>
            <w:u w:val="single"/>
          </w:rPr>
          <w:t>DoS</w:t>
        </w:r>
        <w:r w:rsidRPr="00DB3AA8">
          <w:rPr>
            <w:rFonts w:ascii="Arial" w:eastAsia="宋体" w:hAnsi="Arial" w:cs="Arial"/>
            <w:color w:val="136EC2"/>
            <w:kern w:val="0"/>
            <w:szCs w:val="21"/>
            <w:u w:val="single"/>
          </w:rPr>
          <w:t>攻击</w:t>
        </w:r>
      </w:hyperlink>
      <w:r w:rsidRPr="00DB3AA8">
        <w:rPr>
          <w:rFonts w:ascii="Arial" w:eastAsia="宋体" w:hAnsi="Arial" w:cs="Arial"/>
          <w:color w:val="333333"/>
          <w:kern w:val="0"/>
          <w:szCs w:val="21"/>
        </w:rPr>
        <w:t>等，保障网络安全。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三、评估核心应用的价值，通过对核心应用流量的监查，了解核心应用的使用率与效率。</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四、保证关键应用（如：</w:t>
      </w:r>
      <w:r w:rsidRPr="00DB3AA8">
        <w:rPr>
          <w:rFonts w:ascii="Arial" w:eastAsia="宋体" w:hAnsi="Arial" w:cs="Arial"/>
          <w:color w:val="333333"/>
          <w:kern w:val="0"/>
          <w:szCs w:val="21"/>
        </w:rPr>
        <w:t>CRM</w:t>
      </w:r>
      <w:r w:rsidRPr="00DB3AA8">
        <w:rPr>
          <w:rFonts w:ascii="Arial" w:eastAsia="宋体" w:hAnsi="Arial" w:cs="Arial"/>
          <w:color w:val="333333"/>
          <w:kern w:val="0"/>
          <w:szCs w:val="21"/>
        </w:rPr>
        <w:t>、</w:t>
      </w:r>
      <w:r w:rsidRPr="00DB3AA8">
        <w:rPr>
          <w:rFonts w:ascii="Arial" w:eastAsia="宋体" w:hAnsi="Arial" w:cs="Arial"/>
          <w:color w:val="333333"/>
          <w:kern w:val="0"/>
          <w:szCs w:val="21"/>
        </w:rPr>
        <w:t>VPN</w:t>
      </w:r>
      <w:r w:rsidRPr="00DB3AA8">
        <w:rPr>
          <w:rFonts w:ascii="Arial" w:eastAsia="宋体" w:hAnsi="Arial" w:cs="Arial"/>
          <w:color w:val="333333"/>
          <w:kern w:val="0"/>
          <w:szCs w:val="21"/>
        </w:rPr>
        <w:t>、</w:t>
      </w:r>
      <w:hyperlink r:id="rId28" w:tgtFrame="_blank" w:history="1">
        <w:r w:rsidRPr="00DB3AA8">
          <w:rPr>
            <w:rFonts w:ascii="Arial" w:eastAsia="宋体" w:hAnsi="Arial" w:cs="Arial"/>
            <w:color w:val="136EC2"/>
            <w:kern w:val="0"/>
            <w:szCs w:val="21"/>
            <w:u w:val="single"/>
          </w:rPr>
          <w:t>无线网络</w:t>
        </w:r>
      </w:hyperlink>
      <w:r w:rsidRPr="00DB3AA8">
        <w:rPr>
          <w:rFonts w:ascii="Arial" w:eastAsia="宋体" w:hAnsi="Arial" w:cs="Arial"/>
          <w:color w:val="333333"/>
          <w:kern w:val="0"/>
          <w:szCs w:val="21"/>
        </w:rPr>
        <w:t>、</w:t>
      </w:r>
      <w:hyperlink r:id="rId29" w:tgtFrame="_blank" w:history="1">
        <w:r w:rsidRPr="00DB3AA8">
          <w:rPr>
            <w:rFonts w:ascii="Arial" w:eastAsia="宋体" w:hAnsi="Arial" w:cs="Arial"/>
            <w:color w:val="136EC2"/>
            <w:kern w:val="0"/>
            <w:szCs w:val="21"/>
            <w:u w:val="single"/>
          </w:rPr>
          <w:t>视频会议</w:t>
        </w:r>
      </w:hyperlink>
      <w:r w:rsidRPr="00DB3AA8">
        <w:rPr>
          <w:rFonts w:ascii="Arial" w:eastAsia="宋体" w:hAnsi="Arial" w:cs="Arial"/>
          <w:color w:val="333333"/>
          <w:kern w:val="0"/>
          <w:szCs w:val="21"/>
        </w:rPr>
        <w:t>、</w:t>
      </w:r>
      <w:r w:rsidRPr="00DB3AA8">
        <w:rPr>
          <w:rFonts w:ascii="Arial" w:eastAsia="宋体" w:hAnsi="Arial" w:cs="Arial"/>
          <w:color w:val="333333"/>
          <w:kern w:val="0"/>
          <w:szCs w:val="21"/>
        </w:rPr>
        <w:t>VoIP</w:t>
      </w:r>
      <w:r w:rsidRPr="00DB3AA8">
        <w:rPr>
          <w:rFonts w:ascii="Arial" w:eastAsia="宋体" w:hAnsi="Arial" w:cs="Arial"/>
          <w:color w:val="333333"/>
          <w:kern w:val="0"/>
          <w:szCs w:val="21"/>
        </w:rPr>
        <w:t>、等）所需的带宽，保证任何时候关键应用</w:t>
      </w:r>
      <w:proofErr w:type="gramStart"/>
      <w:r w:rsidRPr="00DB3AA8">
        <w:rPr>
          <w:rFonts w:ascii="Arial" w:eastAsia="宋体" w:hAnsi="Arial" w:cs="Arial"/>
          <w:color w:val="333333"/>
          <w:kern w:val="0"/>
          <w:szCs w:val="21"/>
        </w:rPr>
        <w:t>不</w:t>
      </w:r>
      <w:proofErr w:type="gramEnd"/>
      <w:r w:rsidRPr="00DB3AA8">
        <w:rPr>
          <w:rFonts w:ascii="Arial" w:eastAsia="宋体" w:hAnsi="Arial" w:cs="Arial"/>
          <w:color w:val="333333"/>
          <w:kern w:val="0"/>
          <w:szCs w:val="21"/>
        </w:rPr>
        <w:t>受阻</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五、准确评估网络的负载能力以及新应用上线对整体网络应用的影响，保证客户的</w:t>
      </w:r>
      <w:r w:rsidRPr="00DB3AA8">
        <w:rPr>
          <w:rFonts w:ascii="Arial" w:eastAsia="宋体" w:hAnsi="Arial" w:cs="Arial"/>
          <w:color w:val="333333"/>
          <w:kern w:val="0"/>
          <w:szCs w:val="21"/>
        </w:rPr>
        <w:t>IT</w:t>
      </w:r>
      <w:r w:rsidRPr="00DB3AA8">
        <w:rPr>
          <w:rFonts w:ascii="Arial" w:eastAsia="宋体" w:hAnsi="Arial" w:cs="Arial"/>
          <w:color w:val="333333"/>
          <w:kern w:val="0"/>
          <w:szCs w:val="21"/>
        </w:rPr>
        <w:t>投资合理性。</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六、实现按照用户的等级提供不同的网络资源配给，保障客户核心用户的网络价值。</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七、降低网络管理人员的重复操作，并提供应用的量化数据，便于管理层根据应用状况做出决策。</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这些应用只是在一些具体案例中出现，大部分用户还没有将带宽管理与自身的网络管理进行有效的融合。应用的前景很大</w:t>
      </w:r>
      <w:r>
        <w:rPr>
          <w:rFonts w:ascii="Arial" w:eastAsia="宋体" w:hAnsi="Arial" w:cs="Arial" w:hint="eastAsia"/>
          <w:color w:val="333333"/>
          <w:kern w:val="0"/>
          <w:szCs w:val="21"/>
        </w:rPr>
        <w:t>。</w:t>
      </w:r>
    </w:p>
    <w:p w:rsidR="00DB3AA8" w:rsidRDefault="00DB3AA8">
      <w:pPr>
        <w:widowControl/>
        <w:jc w:val="left"/>
        <w:rPr>
          <w:rFonts w:ascii="Arial" w:eastAsia="宋体" w:hAnsi="Arial" w:cs="Arial"/>
          <w:color w:val="333333"/>
          <w:kern w:val="0"/>
          <w:szCs w:val="21"/>
        </w:rPr>
      </w:pPr>
      <w:r>
        <w:rPr>
          <w:rFonts w:ascii="Arial" w:eastAsia="宋体" w:hAnsi="Arial" w:cs="Arial"/>
          <w:color w:val="333333"/>
          <w:kern w:val="0"/>
          <w:szCs w:val="21"/>
        </w:rPr>
        <w:br w:type="page"/>
      </w:r>
    </w:p>
    <w:p w:rsidR="009F1C95" w:rsidRDefault="009F1C95" w:rsidP="009F1C95">
      <w:pPr>
        <w:pStyle w:val="1"/>
      </w:pPr>
      <w:r>
        <w:rPr>
          <w:rFonts w:hint="eastAsia"/>
        </w:rPr>
        <w:lastRenderedPageBreak/>
        <w:t>5000</w:t>
      </w:r>
      <w:r>
        <w:rPr>
          <w:rFonts w:hint="eastAsia"/>
        </w:rPr>
        <w:t>元组装电脑</w:t>
      </w:r>
    </w:p>
    <w:p w:rsidR="009F1C95" w:rsidRDefault="009F1C95" w:rsidP="009F1C95">
      <w:pPr>
        <w:widowControl/>
        <w:jc w:val="left"/>
        <w:rPr>
          <w:rStyle w:val="20"/>
        </w:rPr>
      </w:pPr>
      <w:r w:rsidRPr="009F1C95">
        <w:rPr>
          <w:rStyle w:val="20"/>
          <w:rFonts w:hint="eastAsia"/>
        </w:rPr>
        <w:t xml:space="preserve"> 1</w:t>
      </w:r>
      <w:r w:rsidRPr="009F1C95">
        <w:rPr>
          <w:rStyle w:val="20"/>
        </w:rPr>
        <w:t xml:space="preserve"> CPU+</w:t>
      </w:r>
      <w:r w:rsidRPr="009F1C95">
        <w:rPr>
          <w:rStyle w:val="20"/>
        </w:rPr>
        <w:t>主板</w:t>
      </w:r>
      <w:r>
        <w:rPr>
          <w:rFonts w:ascii="Arial" w:eastAsia="宋体" w:hAnsi="Arial" w:cs="Arial" w:hint="eastAsia"/>
          <w:noProof/>
          <w:color w:val="333333"/>
          <w:kern w:val="0"/>
          <w:szCs w:val="21"/>
        </w:rPr>
        <w:drawing>
          <wp:inline distT="0" distB="0" distL="0" distR="0">
            <wp:extent cx="5274310" cy="2885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u加主板.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85440"/>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Style w:val="30"/>
        </w:rPr>
      </w:pPr>
      <w:r w:rsidRPr="009F1C95">
        <w:rPr>
          <w:rStyle w:val="30"/>
        </w:rPr>
        <w:t>2</w:t>
      </w:r>
      <w:r w:rsidRPr="009F1C95">
        <w:rPr>
          <w:rStyle w:val="30"/>
          <w:rFonts w:hint="eastAsia"/>
        </w:rPr>
        <w:t>显卡</w:t>
      </w:r>
      <w:r>
        <w:rPr>
          <w:rFonts w:ascii="Arial" w:eastAsia="宋体" w:hAnsi="Arial" w:cs="Arial" w:hint="eastAsia"/>
          <w:noProof/>
          <w:color w:val="333333"/>
          <w:kern w:val="0"/>
          <w:szCs w:val="21"/>
        </w:rPr>
        <w:drawing>
          <wp:inline distT="0" distB="0" distL="0" distR="0">
            <wp:extent cx="5274310" cy="29743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显卡.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F1C95" w:rsidRDefault="009F1C95" w:rsidP="009F1C95">
      <w:pPr>
        <w:widowControl/>
        <w:jc w:val="left"/>
        <w:rPr>
          <w:rStyle w:val="20"/>
        </w:rPr>
      </w:pPr>
      <w:r w:rsidRPr="009F1C95">
        <w:rPr>
          <w:rStyle w:val="20"/>
        </w:rPr>
        <w:lastRenderedPageBreak/>
        <w:t xml:space="preserve">3 </w:t>
      </w:r>
      <w:r w:rsidRPr="009F1C95">
        <w:rPr>
          <w:rStyle w:val="20"/>
          <w:rFonts w:hint="eastAsia"/>
        </w:rPr>
        <w:t>显示器</w:t>
      </w:r>
      <w:r>
        <w:rPr>
          <w:rFonts w:ascii="Arial" w:eastAsia="宋体" w:hAnsi="Arial" w:cs="Arial" w:hint="eastAsia"/>
          <w:noProof/>
          <w:color w:val="333333"/>
          <w:kern w:val="0"/>
          <w:szCs w:val="21"/>
        </w:rPr>
        <w:drawing>
          <wp:inline distT="0" distB="0" distL="0" distR="0">
            <wp:extent cx="5274310" cy="2606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显示器.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Style w:val="20"/>
        </w:rPr>
      </w:pPr>
      <w:r w:rsidRPr="009F1C95">
        <w:rPr>
          <w:rStyle w:val="20"/>
        </w:rPr>
        <w:t xml:space="preserve">4 </w:t>
      </w:r>
      <w:r w:rsidRPr="009F1C95">
        <w:rPr>
          <w:rStyle w:val="20"/>
        </w:rPr>
        <w:t>机箱</w:t>
      </w:r>
      <w:r>
        <w:rPr>
          <w:rFonts w:ascii="Arial" w:eastAsia="宋体" w:hAnsi="Arial" w:cs="Arial" w:hint="eastAsia"/>
          <w:noProof/>
          <w:color w:val="333333"/>
          <w:kern w:val="0"/>
          <w:szCs w:val="21"/>
        </w:rPr>
        <w:drawing>
          <wp:inline distT="0" distB="0" distL="0" distR="0">
            <wp:extent cx="5274310" cy="2657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机箱.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pStyle w:val="2"/>
        <w:rPr>
          <w:noProof/>
        </w:rPr>
      </w:pPr>
      <w:r>
        <w:rPr>
          <w:rFonts w:hint="eastAsia"/>
          <w:noProof/>
        </w:rPr>
        <w:lastRenderedPageBreak/>
        <w:t>5</w:t>
      </w:r>
      <w:r>
        <w:rPr>
          <w:noProof/>
        </w:rPr>
        <w:t xml:space="preserve"> </w:t>
      </w:r>
      <w:r>
        <w:rPr>
          <w:rFonts w:hint="eastAsia"/>
          <w:noProof/>
        </w:rPr>
        <w:t>电源</w:t>
      </w:r>
    </w:p>
    <w:p w:rsidR="009F1C95" w:rsidRPr="009F1C95" w:rsidRDefault="009F1C95" w:rsidP="009F1C95">
      <w:pPr>
        <w:widowControl/>
        <w:jc w:val="left"/>
        <w:rPr>
          <w:rFonts w:ascii="Arial" w:eastAsia="宋体" w:hAnsi="Arial" w:cs="Arial" w:hint="eastAsia"/>
          <w:color w:val="333333"/>
          <w:kern w:val="0"/>
          <w:szCs w:val="21"/>
        </w:rPr>
      </w:pPr>
      <w:r>
        <w:rPr>
          <w:rFonts w:ascii="Arial" w:eastAsia="宋体" w:hAnsi="Arial" w:cs="Arial"/>
          <w:noProof/>
          <w:color w:val="333333"/>
          <w:kern w:val="0"/>
          <w:szCs w:val="21"/>
        </w:rPr>
        <w:drawing>
          <wp:inline distT="0" distB="0" distL="0" distR="0">
            <wp:extent cx="5274310" cy="26631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源.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rsidR="009F1C95" w:rsidRDefault="009F1C95" w:rsidP="009F1C95">
      <w:pPr>
        <w:pStyle w:val="2"/>
        <w:rPr>
          <w:rFonts w:hint="eastAsia"/>
        </w:rPr>
      </w:pPr>
      <w:r>
        <w:rPr>
          <w:rFonts w:hint="eastAsia"/>
        </w:rPr>
        <w:t>6</w:t>
      </w:r>
      <w:r>
        <w:t xml:space="preserve"> </w:t>
      </w:r>
      <w:r>
        <w:rPr>
          <w:rFonts w:hint="eastAsia"/>
        </w:rPr>
        <w:t>硬盘</w:t>
      </w:r>
    </w:p>
    <w:p w:rsidR="009F1C95" w:rsidRDefault="009F1C95">
      <w:pPr>
        <w:widowControl/>
        <w:jc w:val="left"/>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5274310" cy="2609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硬盘.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9F1C95" w:rsidRDefault="009F1C95">
      <w:pPr>
        <w:widowControl/>
        <w:jc w:val="left"/>
        <w:rPr>
          <w:rFonts w:ascii="Arial" w:eastAsia="宋体" w:hAnsi="Arial" w:cs="Arial"/>
          <w:color w:val="333333"/>
          <w:kern w:val="0"/>
          <w:szCs w:val="21"/>
        </w:rPr>
      </w:pPr>
    </w:p>
    <w:p w:rsidR="009F1C95" w:rsidRDefault="009F1C95" w:rsidP="009F1C95">
      <w:pPr>
        <w:pStyle w:val="2"/>
      </w:pPr>
      <w:r>
        <w:rPr>
          <w:rFonts w:hint="eastAsia"/>
        </w:rPr>
        <w:lastRenderedPageBreak/>
        <w:t>7</w:t>
      </w:r>
      <w:r>
        <w:t xml:space="preserve"> </w:t>
      </w:r>
      <w:r>
        <w:rPr>
          <w:rFonts w:hint="eastAsia"/>
        </w:rPr>
        <w:t>内存条</w:t>
      </w:r>
    </w:p>
    <w:p w:rsidR="009F1C95" w:rsidRDefault="009F1C95" w:rsidP="009F1C95">
      <w:r>
        <w:rPr>
          <w:noProof/>
        </w:rPr>
        <w:drawing>
          <wp:inline distT="0" distB="0" distL="0" distR="0">
            <wp:extent cx="5274310" cy="2731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内存条.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31135"/>
                    </a:xfrm>
                    <a:prstGeom prst="rect">
                      <a:avLst/>
                    </a:prstGeom>
                  </pic:spPr>
                </pic:pic>
              </a:graphicData>
            </a:graphic>
          </wp:inline>
        </w:drawing>
      </w:r>
    </w:p>
    <w:p w:rsidR="009F1C95" w:rsidRDefault="009F1C95" w:rsidP="009F1C95"/>
    <w:p w:rsidR="009F1C95" w:rsidRPr="009F1C95" w:rsidRDefault="009F1C95" w:rsidP="009F1C95">
      <w:pPr>
        <w:rPr>
          <w:sz w:val="28"/>
          <w:szCs w:val="28"/>
        </w:rPr>
      </w:pPr>
      <w:r w:rsidRPr="009F1C95">
        <w:rPr>
          <w:rFonts w:hint="eastAsia"/>
          <w:sz w:val="28"/>
          <w:szCs w:val="28"/>
        </w:rPr>
        <w:t>299+469</w:t>
      </w:r>
      <w:r w:rsidRPr="009F1C95">
        <w:rPr>
          <w:sz w:val="28"/>
          <w:szCs w:val="28"/>
        </w:rPr>
        <w:t>+1299</w:t>
      </w:r>
      <w:r w:rsidRPr="009F1C95">
        <w:rPr>
          <w:rFonts w:hint="eastAsia"/>
          <w:sz w:val="28"/>
          <w:szCs w:val="28"/>
        </w:rPr>
        <w:t>+579+279=4804</w:t>
      </w:r>
      <w:r w:rsidRPr="009F1C95">
        <w:rPr>
          <w:sz w:val="28"/>
          <w:szCs w:val="28"/>
        </w:rPr>
        <w:t xml:space="preserve">&lt;5000 </w:t>
      </w:r>
      <w:r w:rsidRPr="009F1C95">
        <w:rPr>
          <w:rFonts w:hint="eastAsia"/>
          <w:sz w:val="28"/>
          <w:szCs w:val="28"/>
        </w:rPr>
        <w:t>故条件达成！</w:t>
      </w:r>
      <w:r w:rsidRPr="009F1C95">
        <w:rPr>
          <w:sz w:val="28"/>
          <w:szCs w:val="28"/>
        </w:rPr>
        <w:br w:type="page"/>
      </w:r>
      <w:bookmarkStart w:id="2" w:name="_GoBack"/>
      <w:bookmarkEnd w:id="2"/>
    </w:p>
    <w:p w:rsidR="00DB3AA8" w:rsidRDefault="00DB3AA8" w:rsidP="009F1C95">
      <w:pPr>
        <w:widowControl/>
        <w:rPr>
          <w:rFonts w:ascii="Arial" w:eastAsia="宋体" w:hAnsi="Arial" w:cs="Arial" w:hint="eastAsia"/>
          <w:color w:val="333333"/>
          <w:kern w:val="0"/>
          <w:szCs w:val="21"/>
        </w:rPr>
      </w:pP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p>
    <w:p w:rsidR="00DB3AA8" w:rsidRPr="00DB3AA8" w:rsidRDefault="00DB3AA8" w:rsidP="00DB3AA8">
      <w:pPr>
        <w:rPr>
          <w:rFonts w:hint="eastAsia"/>
        </w:rPr>
      </w:pPr>
    </w:p>
    <w:p w:rsidR="00DB3AA8" w:rsidRPr="00DB3AA8" w:rsidRDefault="00DB3AA8" w:rsidP="00DB3AA8">
      <w:pPr>
        <w:widowControl/>
        <w:spacing w:line="360" w:lineRule="atLeast"/>
        <w:ind w:firstLine="420"/>
        <w:jc w:val="left"/>
        <w:rPr>
          <w:rFonts w:hint="eastAsia"/>
          <w:b/>
          <w:bCs/>
          <w:sz w:val="32"/>
          <w:szCs w:val="32"/>
        </w:rPr>
      </w:pPr>
    </w:p>
    <w:p w:rsidR="00DB3AA8" w:rsidRPr="00DB3AA8" w:rsidRDefault="00DB3AA8" w:rsidP="00DB3AA8">
      <w:pPr>
        <w:widowControl/>
        <w:spacing w:line="360" w:lineRule="atLeast"/>
        <w:ind w:firstLine="420"/>
        <w:jc w:val="left"/>
        <w:rPr>
          <w:rFonts w:hint="eastAsia"/>
          <w:b/>
          <w:bCs/>
          <w:sz w:val="32"/>
          <w:szCs w:val="32"/>
        </w:rPr>
      </w:pPr>
    </w:p>
    <w:p w:rsidR="00AD1D0B" w:rsidRPr="00DB3AA8" w:rsidRDefault="00AD1D0B" w:rsidP="00DB3AA8">
      <w:pPr>
        <w:pStyle w:val="a7"/>
        <w:wordWrap w:val="0"/>
        <w:spacing w:before="0" w:beforeAutospacing="0" w:after="0" w:afterAutospacing="0"/>
        <w:rPr>
          <w:rFonts w:hint="eastAsia"/>
        </w:rPr>
      </w:pPr>
    </w:p>
    <w:p w:rsidR="00D761A8" w:rsidRDefault="00D761A8">
      <w:pPr>
        <w:widowControl/>
        <w:jc w:val="left"/>
      </w:pPr>
    </w:p>
    <w:p w:rsidR="00D761A8" w:rsidRPr="008D26B6" w:rsidRDefault="00D761A8" w:rsidP="00D761A8">
      <w:pPr>
        <w:snapToGrid w:val="0"/>
        <w:jc w:val="center"/>
        <w:rPr>
          <w:rFonts w:eastAsia="黑体"/>
          <w:spacing w:val="30"/>
          <w:sz w:val="52"/>
        </w:rPr>
      </w:pPr>
      <w:r w:rsidRPr="008D26B6">
        <w:rPr>
          <w:rFonts w:eastAsia="黑体" w:hint="eastAsia"/>
          <w:spacing w:val="30"/>
          <w:sz w:val="52"/>
        </w:rPr>
        <w:t>《</w:t>
      </w:r>
      <w:r>
        <w:rPr>
          <w:rFonts w:eastAsia="黑体" w:hint="eastAsia"/>
          <w:spacing w:val="30"/>
          <w:sz w:val="52"/>
        </w:rPr>
        <w:t>网络</w:t>
      </w:r>
      <w:r>
        <w:rPr>
          <w:rFonts w:eastAsia="黑体"/>
          <w:spacing w:val="30"/>
          <w:sz w:val="52"/>
        </w:rPr>
        <w:t>科学导论</w:t>
      </w:r>
      <w:r w:rsidRPr="008D26B6">
        <w:rPr>
          <w:rFonts w:eastAsia="黑体" w:hint="eastAsia"/>
          <w:spacing w:val="30"/>
          <w:sz w:val="52"/>
        </w:rPr>
        <w:t>》</w:t>
      </w:r>
    </w:p>
    <w:p w:rsidR="00D761A8" w:rsidRDefault="00D761A8" w:rsidP="00D761A8">
      <w:pPr>
        <w:snapToGrid w:val="0"/>
        <w:jc w:val="center"/>
        <w:rPr>
          <w:rFonts w:eastAsia="黑体"/>
          <w:spacing w:val="30"/>
          <w:sz w:val="52"/>
          <w:szCs w:val="20"/>
        </w:rPr>
      </w:pPr>
      <w:r>
        <w:rPr>
          <w:rFonts w:eastAsia="黑体"/>
          <w:spacing w:val="30"/>
          <w:sz w:val="52"/>
        </w:rPr>
        <w:t>评语</w:t>
      </w:r>
    </w:p>
    <w:p w:rsidR="00D761A8" w:rsidRDefault="00D761A8" w:rsidP="00D761A8">
      <w:pPr>
        <w:snapToGrid w:val="0"/>
        <w:rPr>
          <w:szCs w:val="20"/>
        </w:rPr>
      </w:pPr>
      <w:r>
        <w:t>   </w:t>
      </w:r>
    </w:p>
    <w:p w:rsidR="00D761A8" w:rsidRDefault="00D761A8" w:rsidP="00D761A8"/>
    <w:p w:rsidR="00D761A8" w:rsidRDefault="00D761A8" w:rsidP="00D761A8"/>
    <w:p w:rsidR="00D761A8" w:rsidRDefault="00D761A8" w:rsidP="00D761A8">
      <w:pPr>
        <w:rPr>
          <w:u w:val="single"/>
        </w:rPr>
      </w:pPr>
      <w:r>
        <w:rPr>
          <w:rFonts w:hint="eastAsia"/>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rFonts w:hint="eastAsia"/>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Pr="00717BAB" w:rsidRDefault="00D761A8" w:rsidP="00D761A8">
      <w:pPr>
        <w:rPr>
          <w:rFonts w:asciiTheme="minorEastAsia" w:hAnsiTheme="minorEastAsia"/>
          <w:sz w:val="32"/>
          <w:szCs w:val="32"/>
          <w:u w:val="single"/>
        </w:rPr>
      </w:pPr>
      <w:r w:rsidRPr="00717BAB">
        <w:rPr>
          <w:rFonts w:asciiTheme="minorEastAsia" w:hAnsiTheme="minorEastAsia" w:hint="eastAsia"/>
          <w:sz w:val="32"/>
          <w:szCs w:val="32"/>
          <w:u w:val="single"/>
        </w:rPr>
        <w:t>成绩</w:t>
      </w:r>
      <w:r w:rsidRPr="00717BAB">
        <w:rPr>
          <w:rFonts w:asciiTheme="minorEastAsia" w:hAnsiTheme="minorEastAsia"/>
          <w:sz w:val="32"/>
          <w:szCs w:val="32"/>
          <w:u w:val="single"/>
        </w:rPr>
        <w:t xml:space="preserve">：                  </w:t>
      </w:r>
    </w:p>
    <w:p w:rsidR="00D761A8" w:rsidRPr="00717BAB" w:rsidRDefault="00D761A8" w:rsidP="00D761A8">
      <w:pPr>
        <w:rPr>
          <w:rFonts w:asciiTheme="minorEastAsia" w:hAnsiTheme="minorEastAsia"/>
          <w:u w:val="single"/>
        </w:rPr>
      </w:pPr>
    </w:p>
    <w:p w:rsidR="00D761A8" w:rsidRPr="00D761A8" w:rsidRDefault="00D761A8" w:rsidP="00375551">
      <w:r>
        <w:rPr>
          <w:rFonts w:hint="eastAsia"/>
        </w:rPr>
        <w:t xml:space="preserve">   </w:t>
      </w:r>
    </w:p>
    <w:sectPr w:rsidR="00D761A8" w:rsidRPr="00D761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62ED" w:rsidRDefault="006F62ED" w:rsidP="00AD1D0B">
      <w:r>
        <w:separator/>
      </w:r>
    </w:p>
  </w:endnote>
  <w:endnote w:type="continuationSeparator" w:id="0">
    <w:p w:rsidR="006F62ED" w:rsidRDefault="006F62ED" w:rsidP="00AD1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62ED" w:rsidRDefault="006F62ED" w:rsidP="00AD1D0B">
      <w:r>
        <w:separator/>
      </w:r>
    </w:p>
  </w:footnote>
  <w:footnote w:type="continuationSeparator" w:id="0">
    <w:p w:rsidR="006F62ED" w:rsidRDefault="006F62ED" w:rsidP="00AD1D0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551"/>
    <w:rsid w:val="001050BE"/>
    <w:rsid w:val="00242548"/>
    <w:rsid w:val="00375551"/>
    <w:rsid w:val="00550483"/>
    <w:rsid w:val="006F62ED"/>
    <w:rsid w:val="00720789"/>
    <w:rsid w:val="009F1C95"/>
    <w:rsid w:val="00AD1D0B"/>
    <w:rsid w:val="00D06E73"/>
    <w:rsid w:val="00D761A8"/>
    <w:rsid w:val="00DB3AA8"/>
    <w:rsid w:val="00E92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7B0F4"/>
  <w15:chartTrackingRefBased/>
  <w15:docId w15:val="{DBFE882C-1014-47B4-BA1A-90770B575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B3AA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1C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3AA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1D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1D0B"/>
    <w:rPr>
      <w:sz w:val="18"/>
      <w:szCs w:val="18"/>
    </w:rPr>
  </w:style>
  <w:style w:type="paragraph" w:styleId="a5">
    <w:name w:val="footer"/>
    <w:basedOn w:val="a"/>
    <w:link w:val="a6"/>
    <w:uiPriority w:val="99"/>
    <w:unhideWhenUsed/>
    <w:rsid w:val="00AD1D0B"/>
    <w:pPr>
      <w:tabs>
        <w:tab w:val="center" w:pos="4153"/>
        <w:tab w:val="right" w:pos="8306"/>
      </w:tabs>
      <w:snapToGrid w:val="0"/>
      <w:jc w:val="left"/>
    </w:pPr>
    <w:rPr>
      <w:sz w:val="18"/>
      <w:szCs w:val="18"/>
    </w:rPr>
  </w:style>
  <w:style w:type="character" w:customStyle="1" w:styleId="a6">
    <w:name w:val="页脚 字符"/>
    <w:basedOn w:val="a0"/>
    <w:link w:val="a5"/>
    <w:uiPriority w:val="99"/>
    <w:rsid w:val="00AD1D0B"/>
    <w:rPr>
      <w:sz w:val="18"/>
      <w:szCs w:val="18"/>
    </w:rPr>
  </w:style>
  <w:style w:type="paragraph" w:styleId="a7">
    <w:name w:val="Normal (Web)"/>
    <w:basedOn w:val="a"/>
    <w:uiPriority w:val="99"/>
    <w:unhideWhenUsed/>
    <w:rsid w:val="00DB3AA8"/>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DB3AA8"/>
    <w:rPr>
      <w:b/>
      <w:bCs/>
      <w:sz w:val="32"/>
      <w:szCs w:val="32"/>
    </w:rPr>
  </w:style>
  <w:style w:type="character" w:customStyle="1" w:styleId="10">
    <w:name w:val="标题 1 字符"/>
    <w:basedOn w:val="a0"/>
    <w:link w:val="1"/>
    <w:uiPriority w:val="9"/>
    <w:rsid w:val="00DB3AA8"/>
    <w:rPr>
      <w:b/>
      <w:bCs/>
      <w:kern w:val="44"/>
      <w:sz w:val="44"/>
      <w:szCs w:val="44"/>
    </w:rPr>
  </w:style>
  <w:style w:type="character" w:styleId="a8">
    <w:name w:val="Hyperlink"/>
    <w:basedOn w:val="a0"/>
    <w:uiPriority w:val="99"/>
    <w:semiHidden/>
    <w:unhideWhenUsed/>
    <w:rsid w:val="00DB3AA8"/>
    <w:rPr>
      <w:color w:val="0000FF"/>
      <w:u w:val="single"/>
    </w:rPr>
  </w:style>
  <w:style w:type="character" w:customStyle="1" w:styleId="20">
    <w:name w:val="标题 2 字符"/>
    <w:basedOn w:val="a0"/>
    <w:link w:val="2"/>
    <w:uiPriority w:val="9"/>
    <w:rsid w:val="009F1C95"/>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8126">
      <w:bodyDiv w:val="1"/>
      <w:marLeft w:val="0"/>
      <w:marRight w:val="0"/>
      <w:marTop w:val="0"/>
      <w:marBottom w:val="0"/>
      <w:divBdr>
        <w:top w:val="none" w:sz="0" w:space="0" w:color="auto"/>
        <w:left w:val="none" w:sz="0" w:space="0" w:color="auto"/>
        <w:bottom w:val="none" w:sz="0" w:space="0" w:color="auto"/>
        <w:right w:val="none" w:sz="0" w:space="0" w:color="auto"/>
      </w:divBdr>
      <w:divsChild>
        <w:div w:id="1998459527">
          <w:marLeft w:val="547"/>
          <w:marRight w:val="0"/>
          <w:marTop w:val="154"/>
          <w:marBottom w:val="0"/>
          <w:divBdr>
            <w:top w:val="none" w:sz="0" w:space="0" w:color="auto"/>
            <w:left w:val="none" w:sz="0" w:space="0" w:color="auto"/>
            <w:bottom w:val="none" w:sz="0" w:space="0" w:color="auto"/>
            <w:right w:val="none" w:sz="0" w:space="0" w:color="auto"/>
          </w:divBdr>
        </w:div>
        <w:div w:id="843280052">
          <w:marLeft w:val="547"/>
          <w:marRight w:val="0"/>
          <w:marTop w:val="154"/>
          <w:marBottom w:val="0"/>
          <w:divBdr>
            <w:top w:val="none" w:sz="0" w:space="0" w:color="auto"/>
            <w:left w:val="none" w:sz="0" w:space="0" w:color="auto"/>
            <w:bottom w:val="none" w:sz="0" w:space="0" w:color="auto"/>
            <w:right w:val="none" w:sz="0" w:space="0" w:color="auto"/>
          </w:divBdr>
        </w:div>
        <w:div w:id="2114394988">
          <w:marLeft w:val="547"/>
          <w:marRight w:val="0"/>
          <w:marTop w:val="154"/>
          <w:marBottom w:val="0"/>
          <w:divBdr>
            <w:top w:val="none" w:sz="0" w:space="0" w:color="auto"/>
            <w:left w:val="none" w:sz="0" w:space="0" w:color="auto"/>
            <w:bottom w:val="none" w:sz="0" w:space="0" w:color="auto"/>
            <w:right w:val="none" w:sz="0" w:space="0" w:color="auto"/>
          </w:divBdr>
        </w:div>
      </w:divsChild>
    </w:div>
    <w:div w:id="117769798">
      <w:bodyDiv w:val="1"/>
      <w:marLeft w:val="0"/>
      <w:marRight w:val="0"/>
      <w:marTop w:val="0"/>
      <w:marBottom w:val="0"/>
      <w:divBdr>
        <w:top w:val="none" w:sz="0" w:space="0" w:color="auto"/>
        <w:left w:val="none" w:sz="0" w:space="0" w:color="auto"/>
        <w:bottom w:val="none" w:sz="0" w:space="0" w:color="auto"/>
        <w:right w:val="none" w:sz="0" w:space="0" w:color="auto"/>
      </w:divBdr>
    </w:div>
    <w:div w:id="142822591">
      <w:bodyDiv w:val="1"/>
      <w:marLeft w:val="0"/>
      <w:marRight w:val="0"/>
      <w:marTop w:val="0"/>
      <w:marBottom w:val="0"/>
      <w:divBdr>
        <w:top w:val="none" w:sz="0" w:space="0" w:color="auto"/>
        <w:left w:val="none" w:sz="0" w:space="0" w:color="auto"/>
        <w:bottom w:val="none" w:sz="0" w:space="0" w:color="auto"/>
        <w:right w:val="none" w:sz="0" w:space="0" w:color="auto"/>
      </w:divBdr>
      <w:divsChild>
        <w:div w:id="864563465">
          <w:marLeft w:val="0"/>
          <w:marRight w:val="0"/>
          <w:marTop w:val="300"/>
          <w:marBottom w:val="180"/>
          <w:divBdr>
            <w:top w:val="none" w:sz="0" w:space="0" w:color="auto"/>
            <w:left w:val="none" w:sz="0" w:space="0" w:color="auto"/>
            <w:bottom w:val="none" w:sz="0" w:space="0" w:color="auto"/>
            <w:right w:val="none" w:sz="0" w:space="0" w:color="auto"/>
          </w:divBdr>
        </w:div>
        <w:div w:id="1276062196">
          <w:marLeft w:val="0"/>
          <w:marRight w:val="0"/>
          <w:marTop w:val="0"/>
          <w:marBottom w:val="225"/>
          <w:divBdr>
            <w:top w:val="none" w:sz="0" w:space="0" w:color="auto"/>
            <w:left w:val="none" w:sz="0" w:space="0" w:color="auto"/>
            <w:bottom w:val="none" w:sz="0" w:space="0" w:color="auto"/>
            <w:right w:val="none" w:sz="0" w:space="0" w:color="auto"/>
          </w:divBdr>
        </w:div>
      </w:divsChild>
    </w:div>
    <w:div w:id="290980275">
      <w:bodyDiv w:val="1"/>
      <w:marLeft w:val="0"/>
      <w:marRight w:val="0"/>
      <w:marTop w:val="0"/>
      <w:marBottom w:val="0"/>
      <w:divBdr>
        <w:top w:val="none" w:sz="0" w:space="0" w:color="auto"/>
        <w:left w:val="none" w:sz="0" w:space="0" w:color="auto"/>
        <w:bottom w:val="none" w:sz="0" w:space="0" w:color="auto"/>
        <w:right w:val="none" w:sz="0" w:space="0" w:color="auto"/>
      </w:divBdr>
    </w:div>
    <w:div w:id="517932302">
      <w:bodyDiv w:val="1"/>
      <w:marLeft w:val="0"/>
      <w:marRight w:val="0"/>
      <w:marTop w:val="0"/>
      <w:marBottom w:val="0"/>
      <w:divBdr>
        <w:top w:val="none" w:sz="0" w:space="0" w:color="auto"/>
        <w:left w:val="none" w:sz="0" w:space="0" w:color="auto"/>
        <w:bottom w:val="none" w:sz="0" w:space="0" w:color="auto"/>
        <w:right w:val="none" w:sz="0" w:space="0" w:color="auto"/>
      </w:divBdr>
      <w:divsChild>
        <w:div w:id="589319213">
          <w:marLeft w:val="0"/>
          <w:marRight w:val="0"/>
          <w:marTop w:val="0"/>
          <w:marBottom w:val="225"/>
          <w:divBdr>
            <w:top w:val="none" w:sz="0" w:space="0" w:color="auto"/>
            <w:left w:val="none" w:sz="0" w:space="0" w:color="auto"/>
            <w:bottom w:val="none" w:sz="0" w:space="0" w:color="auto"/>
            <w:right w:val="none" w:sz="0" w:space="0" w:color="auto"/>
          </w:divBdr>
          <w:divsChild>
            <w:div w:id="100185879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893685823">
          <w:marLeft w:val="0"/>
          <w:marRight w:val="0"/>
          <w:marTop w:val="0"/>
          <w:marBottom w:val="225"/>
          <w:divBdr>
            <w:top w:val="none" w:sz="0" w:space="0" w:color="auto"/>
            <w:left w:val="none" w:sz="0" w:space="0" w:color="auto"/>
            <w:bottom w:val="none" w:sz="0" w:space="0" w:color="auto"/>
            <w:right w:val="none" w:sz="0" w:space="0" w:color="auto"/>
          </w:divBdr>
        </w:div>
        <w:div w:id="983433356">
          <w:marLeft w:val="0"/>
          <w:marRight w:val="0"/>
          <w:marTop w:val="0"/>
          <w:marBottom w:val="225"/>
          <w:divBdr>
            <w:top w:val="none" w:sz="0" w:space="0" w:color="auto"/>
            <w:left w:val="none" w:sz="0" w:space="0" w:color="auto"/>
            <w:bottom w:val="none" w:sz="0" w:space="0" w:color="auto"/>
            <w:right w:val="none" w:sz="0" w:space="0" w:color="auto"/>
          </w:divBdr>
        </w:div>
        <w:div w:id="364255678">
          <w:marLeft w:val="0"/>
          <w:marRight w:val="0"/>
          <w:marTop w:val="0"/>
          <w:marBottom w:val="225"/>
          <w:divBdr>
            <w:top w:val="none" w:sz="0" w:space="0" w:color="auto"/>
            <w:left w:val="none" w:sz="0" w:space="0" w:color="auto"/>
            <w:bottom w:val="none" w:sz="0" w:space="0" w:color="auto"/>
            <w:right w:val="none" w:sz="0" w:space="0" w:color="auto"/>
          </w:divBdr>
        </w:div>
        <w:div w:id="256643267">
          <w:marLeft w:val="0"/>
          <w:marRight w:val="0"/>
          <w:marTop w:val="0"/>
          <w:marBottom w:val="225"/>
          <w:divBdr>
            <w:top w:val="none" w:sz="0" w:space="0" w:color="auto"/>
            <w:left w:val="none" w:sz="0" w:space="0" w:color="auto"/>
            <w:bottom w:val="none" w:sz="0" w:space="0" w:color="auto"/>
            <w:right w:val="none" w:sz="0" w:space="0" w:color="auto"/>
          </w:divBdr>
        </w:div>
      </w:divsChild>
    </w:div>
    <w:div w:id="641153088">
      <w:bodyDiv w:val="1"/>
      <w:marLeft w:val="0"/>
      <w:marRight w:val="0"/>
      <w:marTop w:val="0"/>
      <w:marBottom w:val="0"/>
      <w:divBdr>
        <w:top w:val="none" w:sz="0" w:space="0" w:color="auto"/>
        <w:left w:val="none" w:sz="0" w:space="0" w:color="auto"/>
        <w:bottom w:val="none" w:sz="0" w:space="0" w:color="auto"/>
        <w:right w:val="none" w:sz="0" w:space="0" w:color="auto"/>
      </w:divBdr>
    </w:div>
    <w:div w:id="881598029">
      <w:bodyDiv w:val="1"/>
      <w:marLeft w:val="0"/>
      <w:marRight w:val="0"/>
      <w:marTop w:val="0"/>
      <w:marBottom w:val="0"/>
      <w:divBdr>
        <w:top w:val="none" w:sz="0" w:space="0" w:color="auto"/>
        <w:left w:val="none" w:sz="0" w:space="0" w:color="auto"/>
        <w:bottom w:val="none" w:sz="0" w:space="0" w:color="auto"/>
        <w:right w:val="none" w:sz="0" w:space="0" w:color="auto"/>
      </w:divBdr>
    </w:div>
    <w:div w:id="1199322014">
      <w:bodyDiv w:val="1"/>
      <w:marLeft w:val="0"/>
      <w:marRight w:val="0"/>
      <w:marTop w:val="0"/>
      <w:marBottom w:val="0"/>
      <w:divBdr>
        <w:top w:val="none" w:sz="0" w:space="0" w:color="auto"/>
        <w:left w:val="none" w:sz="0" w:space="0" w:color="auto"/>
        <w:bottom w:val="none" w:sz="0" w:space="0" w:color="auto"/>
        <w:right w:val="none" w:sz="0" w:space="0" w:color="auto"/>
      </w:divBdr>
    </w:div>
    <w:div w:id="1545367494">
      <w:bodyDiv w:val="1"/>
      <w:marLeft w:val="0"/>
      <w:marRight w:val="0"/>
      <w:marTop w:val="0"/>
      <w:marBottom w:val="0"/>
      <w:divBdr>
        <w:top w:val="none" w:sz="0" w:space="0" w:color="auto"/>
        <w:left w:val="none" w:sz="0" w:space="0" w:color="auto"/>
        <w:bottom w:val="none" w:sz="0" w:space="0" w:color="auto"/>
        <w:right w:val="none" w:sz="0" w:space="0" w:color="auto"/>
      </w:divBdr>
    </w:div>
    <w:div w:id="1600984085">
      <w:bodyDiv w:val="1"/>
      <w:marLeft w:val="0"/>
      <w:marRight w:val="0"/>
      <w:marTop w:val="0"/>
      <w:marBottom w:val="0"/>
      <w:divBdr>
        <w:top w:val="none" w:sz="0" w:space="0" w:color="auto"/>
        <w:left w:val="none" w:sz="0" w:space="0" w:color="auto"/>
        <w:bottom w:val="none" w:sz="0" w:space="0" w:color="auto"/>
        <w:right w:val="none" w:sz="0" w:space="0" w:color="auto"/>
      </w:divBdr>
      <w:divsChild>
        <w:div w:id="1947030888">
          <w:marLeft w:val="0"/>
          <w:marRight w:val="0"/>
          <w:marTop w:val="0"/>
          <w:marBottom w:val="225"/>
          <w:divBdr>
            <w:top w:val="none" w:sz="0" w:space="0" w:color="auto"/>
            <w:left w:val="none" w:sz="0" w:space="0" w:color="auto"/>
            <w:bottom w:val="none" w:sz="0" w:space="0" w:color="auto"/>
            <w:right w:val="none" w:sz="0" w:space="0" w:color="auto"/>
          </w:divBdr>
        </w:div>
        <w:div w:id="411663778">
          <w:marLeft w:val="0"/>
          <w:marRight w:val="0"/>
          <w:marTop w:val="0"/>
          <w:marBottom w:val="225"/>
          <w:divBdr>
            <w:top w:val="none" w:sz="0" w:space="0" w:color="auto"/>
            <w:left w:val="none" w:sz="0" w:space="0" w:color="auto"/>
            <w:bottom w:val="none" w:sz="0" w:space="0" w:color="auto"/>
            <w:right w:val="none" w:sz="0" w:space="0" w:color="auto"/>
          </w:divBdr>
        </w:div>
        <w:div w:id="1410225441">
          <w:marLeft w:val="0"/>
          <w:marRight w:val="0"/>
          <w:marTop w:val="0"/>
          <w:marBottom w:val="225"/>
          <w:divBdr>
            <w:top w:val="none" w:sz="0" w:space="0" w:color="auto"/>
            <w:left w:val="none" w:sz="0" w:space="0" w:color="auto"/>
            <w:bottom w:val="none" w:sz="0" w:space="0" w:color="auto"/>
            <w:right w:val="none" w:sz="0" w:space="0" w:color="auto"/>
          </w:divBdr>
        </w:div>
        <w:div w:id="1879392760">
          <w:marLeft w:val="0"/>
          <w:marRight w:val="0"/>
          <w:marTop w:val="0"/>
          <w:marBottom w:val="225"/>
          <w:divBdr>
            <w:top w:val="none" w:sz="0" w:space="0" w:color="auto"/>
            <w:left w:val="none" w:sz="0" w:space="0" w:color="auto"/>
            <w:bottom w:val="none" w:sz="0" w:space="0" w:color="auto"/>
            <w:right w:val="none" w:sz="0" w:space="0" w:color="auto"/>
          </w:divBdr>
        </w:div>
      </w:divsChild>
    </w:div>
    <w:div w:id="1716731656">
      <w:bodyDiv w:val="1"/>
      <w:marLeft w:val="0"/>
      <w:marRight w:val="0"/>
      <w:marTop w:val="0"/>
      <w:marBottom w:val="0"/>
      <w:divBdr>
        <w:top w:val="none" w:sz="0" w:space="0" w:color="auto"/>
        <w:left w:val="none" w:sz="0" w:space="0" w:color="auto"/>
        <w:bottom w:val="none" w:sz="0" w:space="0" w:color="auto"/>
        <w:right w:val="none" w:sz="0" w:space="0" w:color="auto"/>
      </w:divBdr>
      <w:divsChild>
        <w:div w:id="171185105">
          <w:marLeft w:val="0"/>
          <w:marRight w:val="0"/>
          <w:marTop w:val="300"/>
          <w:marBottom w:val="180"/>
          <w:divBdr>
            <w:top w:val="none" w:sz="0" w:space="0" w:color="auto"/>
            <w:left w:val="none" w:sz="0" w:space="0" w:color="auto"/>
            <w:bottom w:val="none" w:sz="0" w:space="0" w:color="auto"/>
            <w:right w:val="none" w:sz="0" w:space="0" w:color="auto"/>
          </w:divBdr>
        </w:div>
        <w:div w:id="1112213334">
          <w:marLeft w:val="0"/>
          <w:marRight w:val="0"/>
          <w:marTop w:val="0"/>
          <w:marBottom w:val="225"/>
          <w:divBdr>
            <w:top w:val="none" w:sz="0" w:space="0" w:color="auto"/>
            <w:left w:val="none" w:sz="0" w:space="0" w:color="auto"/>
            <w:bottom w:val="none" w:sz="0" w:space="0" w:color="auto"/>
            <w:right w:val="none" w:sz="0" w:space="0" w:color="auto"/>
          </w:divBdr>
        </w:div>
        <w:div w:id="1938058806">
          <w:marLeft w:val="0"/>
          <w:marRight w:val="0"/>
          <w:marTop w:val="0"/>
          <w:marBottom w:val="225"/>
          <w:divBdr>
            <w:top w:val="none" w:sz="0" w:space="0" w:color="auto"/>
            <w:left w:val="none" w:sz="0" w:space="0" w:color="auto"/>
            <w:bottom w:val="none" w:sz="0" w:space="0" w:color="auto"/>
            <w:right w:val="none" w:sz="0" w:space="0" w:color="auto"/>
          </w:divBdr>
        </w:div>
        <w:div w:id="903028193">
          <w:marLeft w:val="0"/>
          <w:marRight w:val="0"/>
          <w:marTop w:val="0"/>
          <w:marBottom w:val="225"/>
          <w:divBdr>
            <w:top w:val="none" w:sz="0" w:space="0" w:color="auto"/>
            <w:left w:val="none" w:sz="0" w:space="0" w:color="auto"/>
            <w:bottom w:val="none" w:sz="0" w:space="0" w:color="auto"/>
            <w:right w:val="none" w:sz="0" w:space="0" w:color="auto"/>
          </w:divBdr>
        </w:div>
        <w:div w:id="1461680002">
          <w:marLeft w:val="0"/>
          <w:marRight w:val="0"/>
          <w:marTop w:val="0"/>
          <w:marBottom w:val="225"/>
          <w:divBdr>
            <w:top w:val="none" w:sz="0" w:space="0" w:color="auto"/>
            <w:left w:val="none" w:sz="0" w:space="0" w:color="auto"/>
            <w:bottom w:val="none" w:sz="0" w:space="0" w:color="auto"/>
            <w:right w:val="none" w:sz="0" w:space="0" w:color="auto"/>
          </w:divBdr>
        </w:div>
        <w:div w:id="1385257977">
          <w:marLeft w:val="0"/>
          <w:marRight w:val="0"/>
          <w:marTop w:val="0"/>
          <w:marBottom w:val="225"/>
          <w:divBdr>
            <w:top w:val="none" w:sz="0" w:space="0" w:color="auto"/>
            <w:left w:val="none" w:sz="0" w:space="0" w:color="auto"/>
            <w:bottom w:val="none" w:sz="0" w:space="0" w:color="auto"/>
            <w:right w:val="none" w:sz="0" w:space="0" w:color="auto"/>
          </w:divBdr>
        </w:div>
        <w:div w:id="35855647">
          <w:marLeft w:val="0"/>
          <w:marRight w:val="0"/>
          <w:marTop w:val="0"/>
          <w:marBottom w:val="225"/>
          <w:divBdr>
            <w:top w:val="none" w:sz="0" w:space="0" w:color="auto"/>
            <w:left w:val="none" w:sz="0" w:space="0" w:color="auto"/>
            <w:bottom w:val="none" w:sz="0" w:space="0" w:color="auto"/>
            <w:right w:val="none" w:sz="0" w:space="0" w:color="auto"/>
          </w:divBdr>
        </w:div>
        <w:div w:id="1196575347">
          <w:marLeft w:val="0"/>
          <w:marRight w:val="0"/>
          <w:marTop w:val="0"/>
          <w:marBottom w:val="225"/>
          <w:divBdr>
            <w:top w:val="none" w:sz="0" w:space="0" w:color="auto"/>
            <w:left w:val="none" w:sz="0" w:space="0" w:color="auto"/>
            <w:bottom w:val="none" w:sz="0" w:space="0" w:color="auto"/>
            <w:right w:val="none" w:sz="0" w:space="0" w:color="auto"/>
          </w:divBdr>
        </w:div>
        <w:div w:id="1042289608">
          <w:marLeft w:val="0"/>
          <w:marRight w:val="0"/>
          <w:marTop w:val="0"/>
          <w:marBottom w:val="225"/>
          <w:divBdr>
            <w:top w:val="none" w:sz="0" w:space="0" w:color="auto"/>
            <w:left w:val="none" w:sz="0" w:space="0" w:color="auto"/>
            <w:bottom w:val="none" w:sz="0" w:space="0" w:color="auto"/>
            <w:right w:val="none" w:sz="0" w:space="0" w:color="auto"/>
          </w:divBdr>
        </w:div>
        <w:div w:id="1835873694">
          <w:marLeft w:val="0"/>
          <w:marRight w:val="0"/>
          <w:marTop w:val="0"/>
          <w:marBottom w:val="225"/>
          <w:divBdr>
            <w:top w:val="none" w:sz="0" w:space="0" w:color="auto"/>
            <w:left w:val="none" w:sz="0" w:space="0" w:color="auto"/>
            <w:bottom w:val="none" w:sz="0" w:space="0" w:color="auto"/>
            <w:right w:val="none" w:sz="0" w:space="0" w:color="auto"/>
          </w:divBdr>
        </w:div>
        <w:div w:id="170606112">
          <w:marLeft w:val="0"/>
          <w:marRight w:val="0"/>
          <w:marTop w:val="0"/>
          <w:marBottom w:val="225"/>
          <w:divBdr>
            <w:top w:val="none" w:sz="0" w:space="0" w:color="auto"/>
            <w:left w:val="none" w:sz="0" w:space="0" w:color="auto"/>
            <w:bottom w:val="none" w:sz="0" w:space="0" w:color="auto"/>
            <w:right w:val="none" w:sz="0" w:space="0" w:color="auto"/>
          </w:divBdr>
        </w:div>
      </w:divsChild>
    </w:div>
    <w:div w:id="208217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7%BD%91%E7%BB%9C%E6%8B%A5%E5%A1%9E" TargetMode="External"/><Relationship Id="rId13" Type="http://schemas.openxmlformats.org/officeDocument/2006/relationships/hyperlink" Target="https://baike.baidu.com/item/%E5%85%AC%E7%BD%91IP/8881123" TargetMode="External"/><Relationship Id="rId18" Type="http://schemas.openxmlformats.org/officeDocument/2006/relationships/hyperlink" Target="https://baike.baidu.com/item/%E5%8D%8F%E8%AE%AE%E5%88%86%E6%9E%90/7110743" TargetMode="External"/><Relationship Id="rId26" Type="http://schemas.openxmlformats.org/officeDocument/2006/relationships/hyperlink" Target="https://baike.baidu.com/item/%E5%B8%A6%E5%AE%BD" TargetMode="External"/><Relationship Id="rId3" Type="http://schemas.openxmlformats.org/officeDocument/2006/relationships/webSettings" Target="webSettings.xml"/><Relationship Id="rId21" Type="http://schemas.openxmlformats.org/officeDocument/2006/relationships/hyperlink" Target="https://baike.baidu.com/item/SLA/2957862" TargetMode="External"/><Relationship Id="rId34" Type="http://schemas.openxmlformats.org/officeDocument/2006/relationships/image" Target="media/image6.png"/><Relationship Id="rId7" Type="http://schemas.openxmlformats.org/officeDocument/2006/relationships/hyperlink" Target="https://baike.baidu.com/item/%E7%BB%9F%E8%AE%A1%E5%A4%8D%E7%94%A8/7722963" TargetMode="External"/><Relationship Id="rId12" Type="http://schemas.openxmlformats.org/officeDocument/2006/relationships/hyperlink" Target="https://baike.baidu.com/item/80%E7%AB%AF%E5%8F%A3/7581041" TargetMode="External"/><Relationship Id="rId17" Type="http://schemas.openxmlformats.org/officeDocument/2006/relationships/hyperlink" Target="https://baike.baidu.com/item/%E6%B5%81%E9%87%8F%E6%8E%A7%E5%88%B6/3441910" TargetMode="External"/><Relationship Id="rId25" Type="http://schemas.openxmlformats.org/officeDocument/2006/relationships/hyperlink" Target="https://baike.baidu.com/item/QoS/404053" TargetMode="External"/><Relationship Id="rId33" Type="http://schemas.openxmlformats.org/officeDocument/2006/relationships/image" Target="media/image5.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baike.baidu.com/item/%E5%8D%8F%E8%AE%AE%E5%88%86%E6%9E%90/7110743" TargetMode="External"/><Relationship Id="rId20" Type="http://schemas.openxmlformats.org/officeDocument/2006/relationships/hyperlink" Target="https://baike.baidu.com/item/%E6%9C%89%E9%99%90%E8%B5%84%E6%BA%90/9733289" TargetMode="External"/><Relationship Id="rId29" Type="http://schemas.openxmlformats.org/officeDocument/2006/relationships/hyperlink" Target="https://baike.baidu.com/item/%E8%A7%86%E9%A2%91%E4%BC%9A%E8%AE%AE"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aike.baidu.com/item/%E7%BD%91%E7%BB%9C%E6%B5%81%E9%87%8F/7489548" TargetMode="External"/><Relationship Id="rId24" Type="http://schemas.openxmlformats.org/officeDocument/2006/relationships/hyperlink" Target="https://baike.baidu.com/item/%E5%B8%A6%E5%AE%BD%E7%AE%A1%E7%90%86%E5%99%A8/12751972" TargetMode="External"/><Relationship Id="rId32" Type="http://schemas.openxmlformats.org/officeDocument/2006/relationships/image" Target="media/image4.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baike.baidu.com/item/%E4%B8%8A%E8%A1%8C%E5%B8%A6%E5%AE%BD" TargetMode="External"/><Relationship Id="rId23" Type="http://schemas.openxmlformats.org/officeDocument/2006/relationships/hyperlink" Target="https://baike.baidu.com/item/%E6%8A%95%E8%B5%84%E5%9B%9E%E6%8A%A5%E7%8E%87/89993" TargetMode="External"/><Relationship Id="rId28" Type="http://schemas.openxmlformats.org/officeDocument/2006/relationships/hyperlink" Target="https://baike.baidu.com/item/%E6%97%A0%E7%BA%BF%E7%BD%91%E7%BB%9C" TargetMode="External"/><Relationship Id="rId36" Type="http://schemas.openxmlformats.org/officeDocument/2006/relationships/image" Target="media/image8.png"/><Relationship Id="rId10" Type="http://schemas.openxmlformats.org/officeDocument/2006/relationships/hyperlink" Target="https://baike.baidu.com/item/%E7%AB%AF%E5%88%B0%E7%AB%AF/8851783" TargetMode="External"/><Relationship Id="rId19" Type="http://schemas.openxmlformats.org/officeDocument/2006/relationships/hyperlink" Target="https://baike.baidu.com/item/%E8%B7%AF%E7%94%B1%E5%99%A8" TargetMode="External"/><Relationship Id="rId31"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hyperlink" Target="https://baike.baidu.com/item/%E6%B5%81%E9%87%8F%E6%8E%A7%E5%88%B6/3441910" TargetMode="External"/><Relationship Id="rId14" Type="http://schemas.openxmlformats.org/officeDocument/2006/relationships/hyperlink" Target="https://baike.baidu.com/item/%E4%BB%A3%E7%90%86%E6%9C%8D%E5%8A%A1%E5%99%A8" TargetMode="External"/><Relationship Id="rId22" Type="http://schemas.openxmlformats.org/officeDocument/2006/relationships/hyperlink" Target="https://baike.baidu.com/item/%E6%A0%B8%E5%BF%83%E5%AE%A2%E6%88%B7/847660" TargetMode="External"/><Relationship Id="rId27" Type="http://schemas.openxmlformats.org/officeDocument/2006/relationships/hyperlink" Target="https://baike.baidu.com/item/DoS%E6%94%BB%E5%87%BB/3792374" TargetMode="External"/><Relationship Id="rId30" Type="http://schemas.openxmlformats.org/officeDocument/2006/relationships/image" Target="media/image2.png"/><Relationship Id="rId35"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839</Words>
  <Characters>4783</Characters>
  <Application>Microsoft Office Word</Application>
  <DocSecurity>0</DocSecurity>
  <Lines>39</Lines>
  <Paragraphs>11</Paragraphs>
  <ScaleCrop>false</ScaleCrop>
  <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Zhenhua</dc:creator>
  <cp:keywords/>
  <dc:description/>
  <cp:lastModifiedBy>710382941@qq.com</cp:lastModifiedBy>
  <cp:revision>2</cp:revision>
  <dcterms:created xsi:type="dcterms:W3CDTF">2018-10-28T12:12:00Z</dcterms:created>
  <dcterms:modified xsi:type="dcterms:W3CDTF">2018-10-28T12:12:00Z</dcterms:modified>
</cp:coreProperties>
</file>